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ED" w:rsidRDefault="006B6A87" w:rsidP="00125EED">
      <w:pPr>
        <w:jc w:val="center"/>
        <w:rPr>
          <w:rFonts w:ascii="Arial" w:hAnsi="Arial"/>
          <w:b/>
          <w:color w:val="auto"/>
          <w:sz w:val="22"/>
        </w:rPr>
      </w:pPr>
      <w:r>
        <w:rPr>
          <w:b/>
          <w:noProof/>
          <w:lang w:eastAsia="en-AU"/>
        </w:rPr>
        <w:drawing>
          <wp:inline distT="0" distB="0" distL="0" distR="0" wp14:anchorId="3D49A0D4" wp14:editId="4CABAB73">
            <wp:extent cx="2110038" cy="781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HR_logo_pos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275" cy="785950"/>
                    </a:xfrm>
                    <a:prstGeom prst="rect">
                      <a:avLst/>
                    </a:prstGeom>
                  </pic:spPr>
                </pic:pic>
              </a:graphicData>
            </a:graphic>
          </wp:inline>
        </w:drawing>
      </w:r>
    </w:p>
    <w:p w:rsidR="00D241ED" w:rsidRDefault="00D241ED" w:rsidP="00A86A9E">
      <w:pPr>
        <w:rPr>
          <w:rFonts w:ascii="Museo Sans 100" w:hAnsi="Museo Sans 100"/>
          <w:color w:val="auto"/>
          <w:sz w:val="22"/>
        </w:rPr>
      </w:pPr>
    </w:p>
    <w:p w:rsidR="00A86A9E" w:rsidRPr="00C915A5" w:rsidRDefault="00125EED" w:rsidP="00A86A9E">
      <w:pPr>
        <w:rPr>
          <w:rFonts w:ascii="Faktum" w:hAnsi="Faktum"/>
          <w:b/>
          <w:color w:val="FF0000"/>
          <w:sz w:val="22"/>
          <w:szCs w:val="22"/>
        </w:rPr>
      </w:pPr>
      <w:r w:rsidRPr="00BD77A2">
        <w:rPr>
          <w:rFonts w:ascii="Faktum" w:hAnsi="Faktum"/>
          <w:b/>
          <w:color w:val="auto"/>
          <w:sz w:val="22"/>
          <w:szCs w:val="22"/>
        </w:rPr>
        <w:t xml:space="preserve">Media Release  </w:t>
      </w:r>
      <w:r w:rsidR="00A86A9E" w:rsidRPr="00BD77A2">
        <w:rPr>
          <w:rFonts w:ascii="Faktum" w:hAnsi="Faktum"/>
          <w:b/>
          <w:color w:val="auto"/>
          <w:sz w:val="22"/>
          <w:szCs w:val="22"/>
        </w:rPr>
        <w:tab/>
      </w:r>
      <w:r w:rsidR="00A86A9E" w:rsidRPr="00BD77A2">
        <w:rPr>
          <w:rFonts w:ascii="Faktum" w:hAnsi="Faktum"/>
          <w:b/>
          <w:color w:val="auto"/>
          <w:sz w:val="22"/>
          <w:szCs w:val="22"/>
        </w:rPr>
        <w:tab/>
      </w:r>
      <w:r w:rsidR="00A86A9E" w:rsidRPr="00BD77A2">
        <w:rPr>
          <w:rFonts w:ascii="Faktum" w:hAnsi="Faktum"/>
          <w:b/>
          <w:color w:val="auto"/>
          <w:sz w:val="22"/>
          <w:szCs w:val="22"/>
        </w:rPr>
        <w:tab/>
      </w:r>
      <w:r w:rsidR="00A86A9E" w:rsidRPr="00BD77A2">
        <w:rPr>
          <w:rFonts w:ascii="Faktum" w:hAnsi="Faktum"/>
          <w:b/>
          <w:color w:val="auto"/>
          <w:sz w:val="22"/>
          <w:szCs w:val="22"/>
        </w:rPr>
        <w:tab/>
      </w:r>
      <w:r w:rsidR="00A86A9E" w:rsidRPr="00BD77A2">
        <w:rPr>
          <w:rFonts w:ascii="Faktum" w:hAnsi="Faktum"/>
          <w:b/>
          <w:color w:val="auto"/>
          <w:sz w:val="22"/>
          <w:szCs w:val="22"/>
        </w:rPr>
        <w:tab/>
      </w:r>
      <w:r w:rsidR="00B36C76" w:rsidRPr="00BD77A2">
        <w:rPr>
          <w:rFonts w:ascii="Faktum" w:hAnsi="Faktum"/>
          <w:b/>
          <w:color w:val="auto"/>
          <w:sz w:val="22"/>
          <w:szCs w:val="22"/>
        </w:rPr>
        <w:t xml:space="preserve">        </w:t>
      </w:r>
      <w:r w:rsidR="00D241ED" w:rsidRPr="00BD77A2">
        <w:rPr>
          <w:rFonts w:ascii="Faktum" w:hAnsi="Faktum"/>
          <w:b/>
          <w:color w:val="auto"/>
          <w:sz w:val="22"/>
          <w:szCs w:val="22"/>
        </w:rPr>
        <w:t xml:space="preserve">       </w:t>
      </w:r>
    </w:p>
    <w:p w:rsidR="00B83978" w:rsidRPr="00BD77A2" w:rsidRDefault="00125EED" w:rsidP="00662539">
      <w:pPr>
        <w:rPr>
          <w:rFonts w:ascii="Faktum" w:hAnsi="Faktum"/>
          <w:color w:val="auto"/>
          <w:sz w:val="22"/>
          <w:szCs w:val="22"/>
        </w:rPr>
      </w:pPr>
      <w:r w:rsidRPr="00BD77A2">
        <w:rPr>
          <w:rFonts w:ascii="Faktum" w:hAnsi="Faktum"/>
          <w:color w:val="auto"/>
          <w:sz w:val="22"/>
          <w:szCs w:val="22"/>
        </w:rPr>
        <w:t xml:space="preserve">                                               </w:t>
      </w:r>
      <w:r w:rsidRPr="00BD77A2">
        <w:rPr>
          <w:rFonts w:ascii="Faktum" w:hAnsi="Faktum"/>
          <w:color w:val="auto"/>
          <w:sz w:val="22"/>
          <w:szCs w:val="22"/>
        </w:rPr>
        <w:tab/>
        <w:t xml:space="preserve">                         </w:t>
      </w:r>
      <w:r w:rsidR="008D65AD" w:rsidRPr="00BD77A2">
        <w:rPr>
          <w:rFonts w:ascii="Faktum" w:hAnsi="Faktum"/>
          <w:color w:val="auto"/>
          <w:sz w:val="22"/>
          <w:szCs w:val="22"/>
        </w:rPr>
        <w:t xml:space="preserve">                            </w:t>
      </w:r>
      <w:r w:rsidR="004C7EB2" w:rsidRPr="00BD77A2">
        <w:rPr>
          <w:rFonts w:ascii="Faktum" w:hAnsi="Faktum"/>
          <w:color w:val="auto"/>
          <w:sz w:val="22"/>
          <w:szCs w:val="22"/>
        </w:rPr>
        <w:t xml:space="preserve">  </w:t>
      </w:r>
      <w:bookmarkStart w:id="0" w:name="_GoBack"/>
      <w:bookmarkEnd w:id="0"/>
    </w:p>
    <w:p w:rsidR="00163066" w:rsidRPr="00BD77A2" w:rsidRDefault="00163066" w:rsidP="0091628D">
      <w:pPr>
        <w:jc w:val="center"/>
        <w:rPr>
          <w:rFonts w:ascii="Faktum" w:hAnsi="Faktum"/>
          <w:b/>
          <w:color w:val="auto"/>
        </w:rPr>
      </w:pPr>
    </w:p>
    <w:p w:rsidR="00163066" w:rsidRPr="00BD77A2" w:rsidRDefault="00922051" w:rsidP="0091628D">
      <w:pPr>
        <w:jc w:val="center"/>
        <w:rPr>
          <w:rFonts w:ascii="Faktum" w:hAnsi="Faktum"/>
          <w:b/>
          <w:color w:val="auto"/>
        </w:rPr>
      </w:pPr>
      <w:r w:rsidRPr="00BD77A2">
        <w:rPr>
          <w:rFonts w:ascii="Faktum" w:hAnsi="Faktum"/>
          <w:b/>
          <w:color w:val="auto"/>
        </w:rPr>
        <w:t>FIT TO THE CORK</w:t>
      </w:r>
    </w:p>
    <w:p w:rsidR="00922051" w:rsidRPr="00BD77A2" w:rsidRDefault="00922051" w:rsidP="0091628D">
      <w:pPr>
        <w:jc w:val="center"/>
        <w:rPr>
          <w:rFonts w:ascii="Faktum" w:hAnsi="Faktum"/>
          <w:b/>
          <w:color w:val="auto"/>
        </w:rPr>
      </w:pPr>
      <w:r w:rsidRPr="00BD77A2">
        <w:rPr>
          <w:rFonts w:ascii="Faktum" w:hAnsi="Faktum"/>
          <w:b/>
          <w:color w:val="auto"/>
        </w:rPr>
        <w:t>QT SYDNEY LAUNCHES WINE PERSONAL TRAINING</w:t>
      </w:r>
    </w:p>
    <w:p w:rsidR="00163066" w:rsidRPr="00BD77A2" w:rsidRDefault="00163066" w:rsidP="00FC5B18">
      <w:pPr>
        <w:autoSpaceDE w:val="0"/>
        <w:autoSpaceDN w:val="0"/>
        <w:adjustRightInd w:val="0"/>
        <w:spacing w:line="360" w:lineRule="auto"/>
        <w:rPr>
          <w:rFonts w:ascii="Faktum" w:hAnsi="Faktum" w:cstheme="majorHAnsi"/>
          <w:sz w:val="22"/>
          <w:szCs w:val="22"/>
        </w:rPr>
      </w:pPr>
    </w:p>
    <w:p w:rsidR="005B4D3A" w:rsidRPr="00BD77A2" w:rsidRDefault="00922051" w:rsidP="00FC5B18">
      <w:pPr>
        <w:autoSpaceDE w:val="0"/>
        <w:autoSpaceDN w:val="0"/>
        <w:adjustRightInd w:val="0"/>
        <w:spacing w:line="360" w:lineRule="auto"/>
        <w:rPr>
          <w:rFonts w:ascii="Faktum" w:hAnsi="Faktum" w:cs="Arial"/>
          <w:sz w:val="22"/>
          <w:szCs w:val="22"/>
        </w:rPr>
      </w:pPr>
      <w:r w:rsidRPr="00BD77A2">
        <w:rPr>
          <w:rFonts w:ascii="Faktum" w:hAnsi="Faktum" w:cs="Arial"/>
          <w:sz w:val="22"/>
          <w:szCs w:val="22"/>
        </w:rPr>
        <w:t>It’s time to get fit to the cork this festive season thanks to the launch of QT Sydney’s Wine Personal Training</w:t>
      </w:r>
      <w:r w:rsidR="00C654D0">
        <w:rPr>
          <w:rFonts w:ascii="Faktum" w:hAnsi="Faktum" w:cs="Arial"/>
          <w:sz w:val="22"/>
          <w:szCs w:val="22"/>
        </w:rPr>
        <w:t>.</w:t>
      </w:r>
      <w:r w:rsidR="00662539" w:rsidRPr="00BD77A2">
        <w:rPr>
          <w:rFonts w:ascii="Faktum" w:hAnsi="Faktum" w:cs="Arial"/>
          <w:sz w:val="22"/>
          <w:szCs w:val="22"/>
        </w:rPr>
        <w:t xml:space="preserve"> </w:t>
      </w:r>
      <w:r w:rsidR="000927FA" w:rsidRPr="00BD77A2">
        <w:rPr>
          <w:rFonts w:ascii="Faktum" w:hAnsi="Faktum" w:cs="Arial"/>
          <w:sz w:val="22"/>
          <w:szCs w:val="22"/>
        </w:rPr>
        <w:t>The designer hotel’s</w:t>
      </w:r>
      <w:r w:rsidR="00B26CF0" w:rsidRPr="00BD77A2">
        <w:rPr>
          <w:rFonts w:ascii="Faktum" w:hAnsi="Faktum" w:cs="Arial"/>
          <w:sz w:val="22"/>
          <w:szCs w:val="22"/>
        </w:rPr>
        <w:t xml:space="preserve"> newest</w:t>
      </w:r>
      <w:r w:rsidR="005B4D3A" w:rsidRPr="00BD77A2">
        <w:rPr>
          <w:rFonts w:ascii="Faktum" w:hAnsi="Faktum" w:cs="Arial"/>
          <w:sz w:val="22"/>
          <w:szCs w:val="22"/>
        </w:rPr>
        <w:t xml:space="preserve"> </w:t>
      </w:r>
      <w:proofErr w:type="spellStart"/>
      <w:r w:rsidR="005B4D3A" w:rsidRPr="00BD77A2">
        <w:rPr>
          <w:rFonts w:ascii="Faktum" w:hAnsi="Faktum" w:cs="Arial"/>
          <w:sz w:val="22"/>
          <w:szCs w:val="22"/>
        </w:rPr>
        <w:t>b</w:t>
      </w:r>
      <w:r w:rsidR="00662539" w:rsidRPr="00BD77A2">
        <w:rPr>
          <w:rFonts w:ascii="Faktum" w:hAnsi="Faktum" w:cs="Arial"/>
          <w:sz w:val="22"/>
          <w:szCs w:val="22"/>
        </w:rPr>
        <w:t>ootcamp</w:t>
      </w:r>
      <w:proofErr w:type="spellEnd"/>
      <w:r w:rsidR="00B26CF0" w:rsidRPr="00BD77A2">
        <w:rPr>
          <w:rFonts w:ascii="Faktum" w:hAnsi="Faktum" w:cs="Arial"/>
          <w:sz w:val="22"/>
          <w:szCs w:val="22"/>
        </w:rPr>
        <w:t xml:space="preserve"> promises to keep things strictly fun, not physical</w:t>
      </w:r>
      <w:r w:rsidR="00FF7E78" w:rsidRPr="00BD77A2">
        <w:rPr>
          <w:rFonts w:ascii="Faktum" w:hAnsi="Faktum" w:cs="Arial"/>
          <w:sz w:val="22"/>
          <w:szCs w:val="22"/>
        </w:rPr>
        <w:t>,</w:t>
      </w:r>
      <w:r w:rsidR="00B26CF0" w:rsidRPr="00BD77A2">
        <w:rPr>
          <w:rFonts w:ascii="Faktum" w:hAnsi="Faktum" w:cs="Arial"/>
          <w:sz w:val="22"/>
          <w:szCs w:val="22"/>
        </w:rPr>
        <w:t xml:space="preserve"> with the only </w:t>
      </w:r>
      <w:r w:rsidR="005B4D3A" w:rsidRPr="00BD77A2">
        <w:rPr>
          <w:rFonts w:ascii="Faktum" w:hAnsi="Faktum" w:cs="Arial"/>
          <w:sz w:val="22"/>
          <w:szCs w:val="22"/>
        </w:rPr>
        <w:t xml:space="preserve">heavy breathing </w:t>
      </w:r>
      <w:r w:rsidR="007069F5">
        <w:rPr>
          <w:rFonts w:ascii="Faktum" w:hAnsi="Faktum" w:cs="Arial"/>
          <w:sz w:val="22"/>
          <w:szCs w:val="22"/>
        </w:rPr>
        <w:t xml:space="preserve">coming </w:t>
      </w:r>
      <w:r w:rsidR="005B4D3A" w:rsidRPr="00BD77A2">
        <w:rPr>
          <w:rFonts w:ascii="Faktum" w:hAnsi="Faktum" w:cs="Arial"/>
          <w:sz w:val="22"/>
          <w:szCs w:val="22"/>
        </w:rPr>
        <w:t xml:space="preserve">from a decanted </w:t>
      </w:r>
      <w:r w:rsidR="008524F3">
        <w:rPr>
          <w:rFonts w:ascii="Faktum" w:hAnsi="Faktum" w:cs="Arial"/>
          <w:sz w:val="22"/>
          <w:szCs w:val="22"/>
        </w:rPr>
        <w:t>Malbec</w:t>
      </w:r>
      <w:r w:rsidR="005B4D3A" w:rsidRPr="00BD77A2">
        <w:rPr>
          <w:rFonts w:ascii="Faktum" w:hAnsi="Faktum" w:cs="Arial"/>
          <w:sz w:val="22"/>
          <w:szCs w:val="22"/>
        </w:rPr>
        <w:t>.</w:t>
      </w:r>
    </w:p>
    <w:p w:rsidR="00B26CF0" w:rsidRPr="00BD77A2" w:rsidRDefault="00B26CF0" w:rsidP="00FC5B18">
      <w:pPr>
        <w:autoSpaceDE w:val="0"/>
        <w:autoSpaceDN w:val="0"/>
        <w:adjustRightInd w:val="0"/>
        <w:spacing w:line="360" w:lineRule="auto"/>
        <w:rPr>
          <w:rFonts w:ascii="Faktum" w:hAnsi="Faktum" w:cs="Arial"/>
          <w:sz w:val="22"/>
          <w:szCs w:val="22"/>
        </w:rPr>
      </w:pPr>
    </w:p>
    <w:p w:rsidR="008D59FF" w:rsidRDefault="008D59FF" w:rsidP="00FC5B18">
      <w:pPr>
        <w:autoSpaceDE w:val="0"/>
        <w:autoSpaceDN w:val="0"/>
        <w:adjustRightInd w:val="0"/>
        <w:spacing w:line="360" w:lineRule="auto"/>
        <w:rPr>
          <w:rFonts w:ascii="Faktum" w:hAnsi="Faktum" w:cs="Arial"/>
          <w:sz w:val="22"/>
          <w:szCs w:val="22"/>
        </w:rPr>
      </w:pPr>
      <w:r>
        <w:rPr>
          <w:rFonts w:ascii="Faktum" w:hAnsi="Faktum" w:cs="Arial"/>
          <w:sz w:val="22"/>
          <w:szCs w:val="22"/>
        </w:rPr>
        <w:t>With a curriculum c</w:t>
      </w:r>
      <w:r w:rsidR="00B2276E" w:rsidRPr="00BD77A2">
        <w:rPr>
          <w:rFonts w:ascii="Faktum" w:hAnsi="Faktum" w:cs="Arial"/>
          <w:sz w:val="22"/>
          <w:szCs w:val="22"/>
        </w:rPr>
        <w:t xml:space="preserve">reated for </w:t>
      </w:r>
      <w:r w:rsidR="007069F5">
        <w:rPr>
          <w:rFonts w:ascii="Faktum" w:hAnsi="Faktum" w:cs="Arial"/>
          <w:sz w:val="22"/>
          <w:szCs w:val="22"/>
        </w:rPr>
        <w:t>all levels of wine fitness,</w:t>
      </w:r>
      <w:r w:rsidR="00B860F0">
        <w:rPr>
          <w:rFonts w:ascii="Faktum" w:hAnsi="Faktum" w:cs="Arial"/>
          <w:sz w:val="22"/>
          <w:szCs w:val="22"/>
        </w:rPr>
        <w:t xml:space="preserve"> from those attending their first </w:t>
      </w:r>
      <w:r w:rsidR="00B860F0" w:rsidRPr="00B860F0">
        <w:rPr>
          <w:rFonts w:ascii="Faktum" w:hAnsi="Faktum" w:cs="Arial"/>
          <w:strike/>
          <w:sz w:val="22"/>
          <w:szCs w:val="22"/>
        </w:rPr>
        <w:t>tasting</w:t>
      </w:r>
      <w:r w:rsidR="00B860F0">
        <w:rPr>
          <w:rFonts w:ascii="Faktum" w:hAnsi="Faktum" w:cs="Arial"/>
          <w:sz w:val="22"/>
          <w:szCs w:val="22"/>
        </w:rPr>
        <w:t xml:space="preserve"> training session, to</w:t>
      </w:r>
      <w:r w:rsidR="001D0493">
        <w:rPr>
          <w:rFonts w:ascii="Faktum" w:hAnsi="Faktum" w:cs="Arial"/>
          <w:sz w:val="22"/>
          <w:szCs w:val="22"/>
        </w:rPr>
        <w:t xml:space="preserve"> seasoned </w:t>
      </w:r>
      <w:r w:rsidR="00B860F0">
        <w:rPr>
          <w:rFonts w:ascii="Faktum" w:hAnsi="Faktum" w:cs="Arial"/>
          <w:sz w:val="22"/>
          <w:szCs w:val="22"/>
        </w:rPr>
        <w:t xml:space="preserve">sommeliers </w:t>
      </w:r>
      <w:r w:rsidR="005B4D3A" w:rsidRPr="00BD77A2">
        <w:rPr>
          <w:rFonts w:ascii="Faktum" w:hAnsi="Faktum" w:cs="Arial"/>
          <w:sz w:val="22"/>
          <w:szCs w:val="22"/>
        </w:rPr>
        <w:t xml:space="preserve">and </w:t>
      </w:r>
      <w:r w:rsidR="00B860F0">
        <w:rPr>
          <w:rFonts w:ascii="Faktum" w:hAnsi="Faktum" w:cs="Arial"/>
          <w:sz w:val="22"/>
          <w:szCs w:val="22"/>
        </w:rPr>
        <w:t>everyone</w:t>
      </w:r>
      <w:r w:rsidR="005B4D3A" w:rsidRPr="00BD77A2">
        <w:rPr>
          <w:rFonts w:ascii="Faktum" w:hAnsi="Faktum" w:cs="Arial"/>
          <w:sz w:val="22"/>
          <w:szCs w:val="22"/>
        </w:rPr>
        <w:t xml:space="preserve"> </w:t>
      </w:r>
      <w:r w:rsidR="00B2276E" w:rsidRPr="00BD77A2">
        <w:rPr>
          <w:rFonts w:ascii="Faktum" w:hAnsi="Faktum" w:cs="Arial"/>
          <w:sz w:val="22"/>
          <w:szCs w:val="22"/>
        </w:rPr>
        <w:t>in between</w:t>
      </w:r>
      <w:r w:rsidR="00B860F0">
        <w:rPr>
          <w:rFonts w:ascii="Faktum" w:hAnsi="Faktum" w:cs="Arial"/>
          <w:sz w:val="22"/>
          <w:szCs w:val="22"/>
        </w:rPr>
        <w:t>,</w:t>
      </w:r>
      <w:r w:rsidR="00C03981" w:rsidRPr="00BD77A2">
        <w:rPr>
          <w:rFonts w:ascii="Faktum" w:hAnsi="Faktum" w:cs="Arial"/>
          <w:sz w:val="22"/>
          <w:szCs w:val="22"/>
        </w:rPr>
        <w:t xml:space="preserve"> QT Sydney’s Wine </w:t>
      </w:r>
      <w:r w:rsidR="00B860F0">
        <w:rPr>
          <w:rFonts w:ascii="Faktum" w:hAnsi="Faktum" w:cs="Arial"/>
          <w:sz w:val="22"/>
          <w:szCs w:val="22"/>
        </w:rPr>
        <w:t>PT</w:t>
      </w:r>
      <w:r w:rsidR="0084688D">
        <w:rPr>
          <w:rFonts w:ascii="Faktum" w:hAnsi="Faktum" w:cs="Arial"/>
          <w:sz w:val="22"/>
          <w:szCs w:val="22"/>
        </w:rPr>
        <w:t xml:space="preserve"> </w:t>
      </w:r>
      <w:r w:rsidR="00B860F0" w:rsidRPr="00BD77A2">
        <w:rPr>
          <w:rFonts w:ascii="Faktum" w:hAnsi="Faktum" w:cs="Arial"/>
          <w:sz w:val="22"/>
          <w:szCs w:val="22"/>
        </w:rPr>
        <w:t>guarantee</w:t>
      </w:r>
      <w:r w:rsidR="0084688D">
        <w:rPr>
          <w:rFonts w:ascii="Faktum" w:hAnsi="Faktum" w:cs="Arial"/>
          <w:sz w:val="22"/>
          <w:szCs w:val="22"/>
        </w:rPr>
        <w:t>s</w:t>
      </w:r>
      <w:r w:rsidR="00B860F0" w:rsidRPr="00BD77A2">
        <w:rPr>
          <w:rFonts w:ascii="Faktum" w:hAnsi="Faktum" w:cs="Arial"/>
          <w:sz w:val="22"/>
          <w:szCs w:val="22"/>
        </w:rPr>
        <w:t xml:space="preserve"> </w:t>
      </w:r>
      <w:r>
        <w:rPr>
          <w:rFonts w:ascii="Faktum" w:hAnsi="Faktum" w:cs="Arial"/>
          <w:sz w:val="22"/>
          <w:szCs w:val="22"/>
        </w:rPr>
        <w:t>participants’ wine knowledge</w:t>
      </w:r>
      <w:r w:rsidR="00B860F0" w:rsidRPr="00BD77A2">
        <w:rPr>
          <w:rFonts w:ascii="Faktum" w:hAnsi="Faktum" w:cs="Arial"/>
          <w:sz w:val="22"/>
          <w:szCs w:val="22"/>
        </w:rPr>
        <w:t xml:space="preserve"> </w:t>
      </w:r>
      <w:r w:rsidR="00B860F0">
        <w:rPr>
          <w:rFonts w:ascii="Faktum" w:hAnsi="Faktum" w:cs="Arial"/>
          <w:sz w:val="22"/>
          <w:szCs w:val="22"/>
        </w:rPr>
        <w:t xml:space="preserve">will be transformed </w:t>
      </w:r>
      <w:r>
        <w:rPr>
          <w:rFonts w:ascii="Faktum" w:hAnsi="Faktum" w:cs="Arial"/>
          <w:sz w:val="22"/>
          <w:szCs w:val="22"/>
        </w:rPr>
        <w:t>in time for the party season.</w:t>
      </w:r>
      <w:r w:rsidR="00B860F0">
        <w:rPr>
          <w:rFonts w:ascii="Faktum" w:hAnsi="Faktum" w:cs="Arial"/>
          <w:sz w:val="22"/>
          <w:szCs w:val="22"/>
        </w:rPr>
        <w:t xml:space="preserve"> </w:t>
      </w:r>
    </w:p>
    <w:p w:rsidR="008D59FF" w:rsidRPr="00BD77A2" w:rsidRDefault="008D59FF" w:rsidP="00FC5B18">
      <w:pPr>
        <w:autoSpaceDE w:val="0"/>
        <w:autoSpaceDN w:val="0"/>
        <w:adjustRightInd w:val="0"/>
        <w:spacing w:line="360" w:lineRule="auto"/>
        <w:rPr>
          <w:rFonts w:ascii="Faktum" w:hAnsi="Faktum" w:cs="Arial"/>
          <w:sz w:val="22"/>
          <w:szCs w:val="22"/>
        </w:rPr>
      </w:pPr>
    </w:p>
    <w:p w:rsidR="008D59FF" w:rsidRDefault="008D59FF" w:rsidP="00AF2243">
      <w:pPr>
        <w:autoSpaceDE w:val="0"/>
        <w:autoSpaceDN w:val="0"/>
        <w:adjustRightInd w:val="0"/>
        <w:spacing w:line="360" w:lineRule="auto"/>
        <w:rPr>
          <w:rFonts w:ascii="Faktum" w:hAnsi="Faktum" w:cs="Arial"/>
          <w:sz w:val="22"/>
          <w:szCs w:val="22"/>
        </w:rPr>
      </w:pPr>
      <w:r>
        <w:rPr>
          <w:rFonts w:ascii="Faktum" w:hAnsi="Faktum" w:cs="Arial"/>
          <w:sz w:val="22"/>
          <w:szCs w:val="22"/>
        </w:rPr>
        <w:t xml:space="preserve">Led by </w:t>
      </w:r>
      <w:r w:rsidRPr="00BD77A2">
        <w:rPr>
          <w:rFonts w:ascii="Faktum" w:hAnsi="Faktum" w:cs="Arial"/>
          <w:sz w:val="22"/>
          <w:szCs w:val="22"/>
        </w:rPr>
        <w:t>Head Wine Coach, Chris Morrison and Senior Bubbles Trainer, Serena Carl</w:t>
      </w:r>
      <w:r w:rsidR="00C654D0">
        <w:rPr>
          <w:rFonts w:ascii="Faktum" w:hAnsi="Faktum" w:cs="Arial"/>
          <w:sz w:val="22"/>
          <w:szCs w:val="22"/>
        </w:rPr>
        <w:t>,</w:t>
      </w:r>
      <w:r w:rsidRPr="00BD77A2">
        <w:rPr>
          <w:rFonts w:ascii="Faktum" w:hAnsi="Faktum" w:cs="Arial"/>
          <w:sz w:val="22"/>
          <w:szCs w:val="22"/>
        </w:rPr>
        <w:t xml:space="preserve"> </w:t>
      </w:r>
      <w:r>
        <w:rPr>
          <w:rFonts w:ascii="Faktum" w:hAnsi="Faktum" w:cs="Arial"/>
          <w:sz w:val="22"/>
          <w:szCs w:val="22"/>
        </w:rPr>
        <w:t>the 45 minute sessions will</w:t>
      </w:r>
      <w:r w:rsidRPr="00BD77A2">
        <w:rPr>
          <w:rFonts w:ascii="Faktum" w:hAnsi="Faktum" w:cs="Arial"/>
          <w:sz w:val="22"/>
          <w:szCs w:val="22"/>
        </w:rPr>
        <w:t xml:space="preserve"> </w:t>
      </w:r>
      <w:r>
        <w:rPr>
          <w:rFonts w:ascii="Faktum" w:hAnsi="Faktum" w:cs="Arial"/>
          <w:sz w:val="22"/>
          <w:szCs w:val="22"/>
        </w:rPr>
        <w:t>kick</w:t>
      </w:r>
      <w:r w:rsidRPr="00BD77A2">
        <w:rPr>
          <w:rFonts w:ascii="Faktum" w:hAnsi="Faktum" w:cs="Arial"/>
          <w:sz w:val="22"/>
          <w:szCs w:val="22"/>
        </w:rPr>
        <w:t xml:space="preserve"> off </w:t>
      </w:r>
      <w:r>
        <w:rPr>
          <w:rFonts w:ascii="Faktum" w:hAnsi="Faktum" w:cs="Arial"/>
          <w:sz w:val="22"/>
          <w:szCs w:val="22"/>
        </w:rPr>
        <w:t>from Thursday 31</w:t>
      </w:r>
      <w:r w:rsidRPr="008D59FF">
        <w:rPr>
          <w:rFonts w:ascii="Faktum" w:hAnsi="Faktum" w:cs="Arial"/>
          <w:sz w:val="22"/>
          <w:szCs w:val="22"/>
          <w:vertAlign w:val="superscript"/>
        </w:rPr>
        <w:t>st</w:t>
      </w:r>
      <w:r>
        <w:rPr>
          <w:rFonts w:ascii="Faktum" w:hAnsi="Faktum" w:cs="Arial"/>
          <w:sz w:val="22"/>
          <w:szCs w:val="22"/>
        </w:rPr>
        <w:t xml:space="preserve"> October</w:t>
      </w:r>
      <w:r w:rsidRPr="00BD77A2">
        <w:rPr>
          <w:rFonts w:ascii="Faktum" w:hAnsi="Faktum" w:cs="Arial"/>
          <w:sz w:val="22"/>
          <w:szCs w:val="22"/>
        </w:rPr>
        <w:t xml:space="preserve"> and </w:t>
      </w:r>
      <w:r>
        <w:rPr>
          <w:rFonts w:ascii="Faktum" w:hAnsi="Faktum" w:cs="Arial"/>
          <w:sz w:val="22"/>
          <w:szCs w:val="22"/>
        </w:rPr>
        <w:t xml:space="preserve">run </w:t>
      </w:r>
      <w:r w:rsidRPr="00BD77A2">
        <w:rPr>
          <w:rFonts w:ascii="Faktum" w:hAnsi="Faktum" w:cs="Arial"/>
          <w:sz w:val="22"/>
          <w:szCs w:val="22"/>
        </w:rPr>
        <w:t>every Thursday for five weeks</w:t>
      </w:r>
      <w:r>
        <w:rPr>
          <w:rFonts w:ascii="Faktum" w:hAnsi="Faktum" w:cs="Arial"/>
          <w:sz w:val="22"/>
          <w:szCs w:val="22"/>
        </w:rPr>
        <w:t>.</w:t>
      </w:r>
      <w:r w:rsidRPr="00BD77A2">
        <w:rPr>
          <w:rFonts w:ascii="Faktum" w:hAnsi="Faktum" w:cs="Arial"/>
          <w:sz w:val="22"/>
          <w:szCs w:val="22"/>
        </w:rPr>
        <w:t xml:space="preserve"> </w:t>
      </w:r>
      <w:r w:rsidR="002308C1">
        <w:rPr>
          <w:rFonts w:ascii="Faktum" w:hAnsi="Faktum" w:cs="Arial"/>
          <w:sz w:val="22"/>
          <w:szCs w:val="22"/>
        </w:rPr>
        <w:t>Attendees</w:t>
      </w:r>
      <w:r w:rsidR="000927FA" w:rsidRPr="00BD77A2">
        <w:rPr>
          <w:rFonts w:ascii="Faktum" w:hAnsi="Faktum" w:cs="Arial"/>
          <w:sz w:val="22"/>
          <w:szCs w:val="22"/>
        </w:rPr>
        <w:t xml:space="preserve"> </w:t>
      </w:r>
      <w:r w:rsidR="00B2276E" w:rsidRPr="00BD77A2">
        <w:rPr>
          <w:rFonts w:ascii="Faktum" w:hAnsi="Faktum" w:cs="Arial"/>
          <w:sz w:val="22"/>
          <w:szCs w:val="22"/>
        </w:rPr>
        <w:t xml:space="preserve">can enrol per class or sign up to the complete </w:t>
      </w:r>
      <w:r>
        <w:rPr>
          <w:rFonts w:ascii="Faktum" w:hAnsi="Faktum" w:cs="Arial"/>
          <w:sz w:val="22"/>
          <w:szCs w:val="22"/>
        </w:rPr>
        <w:t>program for the ultimate transformation that will</w:t>
      </w:r>
      <w:r w:rsidR="002308C1">
        <w:rPr>
          <w:rFonts w:ascii="Faktum" w:hAnsi="Faktum" w:cs="Arial"/>
          <w:sz w:val="22"/>
          <w:szCs w:val="22"/>
        </w:rPr>
        <w:t xml:space="preserve"> see them</w:t>
      </w:r>
      <w:r w:rsidR="00DD32FB">
        <w:rPr>
          <w:rFonts w:ascii="Faktum" w:hAnsi="Faktum" w:cs="Arial"/>
          <w:sz w:val="22"/>
          <w:szCs w:val="22"/>
        </w:rPr>
        <w:t xml:space="preserve"> picking their Tuscan Chianti from their Bordeaux Merlot like a seasoned pro.</w:t>
      </w:r>
      <w:r w:rsidR="001D3390">
        <w:rPr>
          <w:rFonts w:ascii="Faktum" w:hAnsi="Faktum" w:cs="Arial"/>
          <w:sz w:val="22"/>
          <w:szCs w:val="22"/>
        </w:rPr>
        <w:t xml:space="preserve">  </w:t>
      </w:r>
      <w:r w:rsidR="002308C1">
        <w:rPr>
          <w:rFonts w:ascii="Faktum" w:hAnsi="Faktum" w:cs="Arial"/>
          <w:sz w:val="22"/>
          <w:szCs w:val="22"/>
        </w:rPr>
        <w:t xml:space="preserve"> </w:t>
      </w:r>
    </w:p>
    <w:p w:rsidR="008D59FF" w:rsidRDefault="008D59FF" w:rsidP="00AF2243">
      <w:pPr>
        <w:autoSpaceDE w:val="0"/>
        <w:autoSpaceDN w:val="0"/>
        <w:adjustRightInd w:val="0"/>
        <w:spacing w:line="360" w:lineRule="auto"/>
        <w:rPr>
          <w:rFonts w:ascii="Faktum" w:hAnsi="Faktum" w:cs="Arial"/>
          <w:sz w:val="22"/>
          <w:szCs w:val="22"/>
        </w:rPr>
      </w:pPr>
    </w:p>
    <w:p w:rsidR="0084688D" w:rsidRDefault="008D59FF" w:rsidP="00AF2243">
      <w:pPr>
        <w:autoSpaceDE w:val="0"/>
        <w:autoSpaceDN w:val="0"/>
        <w:adjustRightInd w:val="0"/>
        <w:spacing w:line="360" w:lineRule="auto"/>
        <w:rPr>
          <w:rFonts w:ascii="Faktum" w:hAnsi="Faktum" w:cs="Arial"/>
          <w:sz w:val="22"/>
          <w:szCs w:val="22"/>
        </w:rPr>
      </w:pPr>
      <w:r>
        <w:rPr>
          <w:rFonts w:ascii="Faktum" w:hAnsi="Faktum" w:cs="Arial"/>
          <w:sz w:val="22"/>
          <w:szCs w:val="22"/>
        </w:rPr>
        <w:t xml:space="preserve">The (not so) gruelling program begins with a </w:t>
      </w:r>
      <w:r w:rsidR="00C03981" w:rsidRPr="00BD77A2">
        <w:rPr>
          <w:rFonts w:ascii="Faktum" w:hAnsi="Faktum" w:cs="Arial"/>
          <w:i/>
          <w:sz w:val="22"/>
          <w:szCs w:val="22"/>
        </w:rPr>
        <w:t>Wine Fitness Assessment</w:t>
      </w:r>
      <w:r>
        <w:rPr>
          <w:rFonts w:ascii="Faktum" w:hAnsi="Faktum" w:cs="Arial"/>
          <w:i/>
          <w:sz w:val="22"/>
          <w:szCs w:val="22"/>
        </w:rPr>
        <w:t xml:space="preserve"> </w:t>
      </w:r>
      <w:r>
        <w:rPr>
          <w:rFonts w:ascii="Faktum" w:hAnsi="Faktum" w:cs="Arial"/>
          <w:sz w:val="22"/>
          <w:szCs w:val="22"/>
        </w:rPr>
        <w:t xml:space="preserve">in the first session, with attendees undergoing the vino equivalent of the beep test to assess their capabilities as a budding sommelier. </w:t>
      </w:r>
      <w:r w:rsidR="000927FA" w:rsidRPr="00BD77A2">
        <w:rPr>
          <w:rFonts w:ascii="Faktum" w:hAnsi="Faktum" w:cs="Arial"/>
          <w:sz w:val="22"/>
          <w:szCs w:val="22"/>
        </w:rPr>
        <w:t xml:space="preserve"> </w:t>
      </w:r>
      <w:r w:rsidR="003E12E2" w:rsidRPr="00BD77A2">
        <w:rPr>
          <w:rFonts w:ascii="Faktum" w:hAnsi="Faktum" w:cs="Arial"/>
          <w:sz w:val="22"/>
          <w:szCs w:val="22"/>
        </w:rPr>
        <w:t xml:space="preserve">Once the assessment is complete, guests </w:t>
      </w:r>
      <w:r w:rsidR="00B928DD" w:rsidRPr="00BD77A2">
        <w:rPr>
          <w:rFonts w:ascii="Faktum" w:hAnsi="Faktum" w:cs="Arial"/>
          <w:sz w:val="22"/>
          <w:szCs w:val="22"/>
        </w:rPr>
        <w:t>move</w:t>
      </w:r>
      <w:r w:rsidR="003E12E2" w:rsidRPr="00BD77A2">
        <w:rPr>
          <w:rFonts w:ascii="Faktum" w:hAnsi="Faktum" w:cs="Arial"/>
          <w:sz w:val="22"/>
          <w:szCs w:val="22"/>
        </w:rPr>
        <w:t xml:space="preserve"> </w:t>
      </w:r>
      <w:r w:rsidR="00B2276E" w:rsidRPr="00BD77A2">
        <w:rPr>
          <w:rFonts w:ascii="Faktum" w:hAnsi="Faktum" w:cs="Arial"/>
          <w:sz w:val="22"/>
          <w:szCs w:val="22"/>
        </w:rPr>
        <w:t>onto</w:t>
      </w:r>
      <w:r w:rsidR="003E12E2" w:rsidRPr="00BD77A2">
        <w:rPr>
          <w:rFonts w:ascii="Faktum" w:hAnsi="Faktum" w:cs="Arial"/>
          <w:sz w:val="22"/>
          <w:szCs w:val="22"/>
        </w:rPr>
        <w:t xml:space="preserve"> </w:t>
      </w:r>
      <w:proofErr w:type="spellStart"/>
      <w:r w:rsidR="003E12E2" w:rsidRPr="00BD77A2">
        <w:rPr>
          <w:rFonts w:ascii="Faktum" w:hAnsi="Faktum" w:cs="Arial"/>
          <w:i/>
          <w:sz w:val="22"/>
          <w:szCs w:val="22"/>
        </w:rPr>
        <w:t>Fizzical</w:t>
      </w:r>
      <w:proofErr w:type="spellEnd"/>
      <w:r w:rsidR="003E12E2" w:rsidRPr="00BD77A2">
        <w:rPr>
          <w:rFonts w:ascii="Faktum" w:hAnsi="Faktum" w:cs="Arial"/>
          <w:i/>
          <w:sz w:val="22"/>
          <w:szCs w:val="22"/>
        </w:rPr>
        <w:t xml:space="preserve"> Therapy</w:t>
      </w:r>
      <w:r w:rsidR="003E12E2" w:rsidRPr="00BD77A2">
        <w:rPr>
          <w:rFonts w:ascii="Faktum" w:hAnsi="Faktum" w:cs="Arial"/>
          <w:sz w:val="22"/>
          <w:szCs w:val="22"/>
        </w:rPr>
        <w:t xml:space="preserve"> </w:t>
      </w:r>
      <w:r w:rsidR="00B2276E" w:rsidRPr="00BD77A2">
        <w:rPr>
          <w:rFonts w:ascii="Faktum" w:hAnsi="Faktum" w:cs="Arial"/>
          <w:sz w:val="22"/>
          <w:szCs w:val="22"/>
        </w:rPr>
        <w:t xml:space="preserve">to </w:t>
      </w:r>
      <w:r w:rsidR="00C80254" w:rsidRPr="00BD77A2">
        <w:rPr>
          <w:rFonts w:ascii="Faktum" w:hAnsi="Faktum" w:cs="Arial"/>
          <w:sz w:val="22"/>
          <w:szCs w:val="22"/>
        </w:rPr>
        <w:t xml:space="preserve">up the ante on their bubbly facts </w:t>
      </w:r>
      <w:r w:rsidR="00B2276E" w:rsidRPr="00BD77A2">
        <w:rPr>
          <w:rFonts w:ascii="Faktum" w:hAnsi="Faktum" w:cs="Arial"/>
          <w:sz w:val="22"/>
          <w:szCs w:val="22"/>
        </w:rPr>
        <w:t>(</w:t>
      </w:r>
      <w:r w:rsidR="00C80254" w:rsidRPr="00BD77A2">
        <w:rPr>
          <w:rFonts w:ascii="Faktum" w:hAnsi="Faktum" w:cs="Arial"/>
          <w:sz w:val="22"/>
          <w:szCs w:val="22"/>
        </w:rPr>
        <w:t xml:space="preserve">like </w:t>
      </w:r>
      <w:r w:rsidR="00681B08" w:rsidRPr="00BD77A2">
        <w:rPr>
          <w:rFonts w:ascii="Faktum" w:hAnsi="Faktum" w:cs="Arial"/>
          <w:sz w:val="22"/>
          <w:szCs w:val="22"/>
        </w:rPr>
        <w:t>champagne having seven times less calories than a gin and tonic</w:t>
      </w:r>
      <w:r w:rsidR="00B2276E" w:rsidRPr="00BD77A2">
        <w:rPr>
          <w:rFonts w:ascii="Faktum" w:hAnsi="Faktum" w:cs="Arial"/>
          <w:sz w:val="22"/>
          <w:szCs w:val="22"/>
        </w:rPr>
        <w:t>)</w:t>
      </w:r>
      <w:r w:rsidR="00681B08" w:rsidRPr="00BD77A2">
        <w:rPr>
          <w:rFonts w:ascii="Faktum" w:hAnsi="Faktum" w:cs="Arial"/>
          <w:sz w:val="22"/>
          <w:szCs w:val="22"/>
        </w:rPr>
        <w:t xml:space="preserve"> and how to ace a blind tasting. Session three is all about </w:t>
      </w:r>
      <w:r w:rsidR="00681B08" w:rsidRPr="00BD77A2">
        <w:rPr>
          <w:rFonts w:ascii="Faktum" w:hAnsi="Faktum" w:cs="Arial"/>
          <w:i/>
          <w:sz w:val="22"/>
          <w:szCs w:val="22"/>
        </w:rPr>
        <w:t>Prescription Meds</w:t>
      </w:r>
      <w:r w:rsidR="00681B08" w:rsidRPr="00BD77A2">
        <w:rPr>
          <w:rFonts w:ascii="Faktum" w:hAnsi="Faktum" w:cs="Arial"/>
          <w:sz w:val="22"/>
          <w:szCs w:val="22"/>
        </w:rPr>
        <w:t>, the classical and contemporary side of Mediterranean wines</w:t>
      </w:r>
      <w:r w:rsidR="004D1D8B">
        <w:rPr>
          <w:rFonts w:ascii="Faktum" w:hAnsi="Faktum" w:cs="Arial"/>
          <w:sz w:val="22"/>
          <w:szCs w:val="22"/>
        </w:rPr>
        <w:t>,</w:t>
      </w:r>
      <w:r w:rsidR="003557BA">
        <w:rPr>
          <w:rFonts w:ascii="Faktum" w:hAnsi="Faktum" w:cs="Arial"/>
          <w:sz w:val="22"/>
          <w:szCs w:val="22"/>
        </w:rPr>
        <w:t xml:space="preserve"> </w:t>
      </w:r>
      <w:r w:rsidR="00681B08" w:rsidRPr="00BD77A2">
        <w:rPr>
          <w:rFonts w:ascii="Faktum" w:hAnsi="Faktum" w:cs="Arial"/>
          <w:sz w:val="22"/>
          <w:szCs w:val="22"/>
        </w:rPr>
        <w:t>transport</w:t>
      </w:r>
      <w:r w:rsidR="004D1D8B">
        <w:rPr>
          <w:rFonts w:ascii="Faktum" w:hAnsi="Faktum" w:cs="Arial"/>
          <w:sz w:val="22"/>
          <w:szCs w:val="22"/>
        </w:rPr>
        <w:t>ing</w:t>
      </w:r>
      <w:r w:rsidR="00681B08" w:rsidRPr="00BD77A2">
        <w:rPr>
          <w:rFonts w:ascii="Faktum" w:hAnsi="Faktum" w:cs="Arial"/>
          <w:sz w:val="22"/>
          <w:szCs w:val="22"/>
        </w:rPr>
        <w:t xml:space="preserve"> guests from Spain through to </w:t>
      </w:r>
      <w:proofErr w:type="gramStart"/>
      <w:r w:rsidR="00681B08" w:rsidRPr="00BD77A2">
        <w:rPr>
          <w:rFonts w:ascii="Faktum" w:hAnsi="Faktum" w:cs="Arial"/>
          <w:sz w:val="22"/>
          <w:szCs w:val="22"/>
        </w:rPr>
        <w:t>Sicily.</w:t>
      </w:r>
      <w:proofErr w:type="gramEnd"/>
      <w:r w:rsidR="00681B08" w:rsidRPr="00BD77A2">
        <w:rPr>
          <w:rFonts w:ascii="Faktum" w:hAnsi="Faktum" w:cs="Arial"/>
          <w:sz w:val="22"/>
          <w:szCs w:val="22"/>
        </w:rPr>
        <w:t xml:space="preserve"> </w:t>
      </w:r>
    </w:p>
    <w:p w:rsidR="0084688D" w:rsidRDefault="0084688D" w:rsidP="00AF2243">
      <w:pPr>
        <w:autoSpaceDE w:val="0"/>
        <w:autoSpaceDN w:val="0"/>
        <w:adjustRightInd w:val="0"/>
        <w:spacing w:line="360" w:lineRule="auto"/>
        <w:rPr>
          <w:rFonts w:ascii="Faktum" w:hAnsi="Faktum" w:cs="Arial"/>
          <w:sz w:val="22"/>
          <w:szCs w:val="22"/>
        </w:rPr>
      </w:pPr>
    </w:p>
    <w:p w:rsidR="0084688D" w:rsidRDefault="0084688D" w:rsidP="00AF2243">
      <w:pPr>
        <w:autoSpaceDE w:val="0"/>
        <w:autoSpaceDN w:val="0"/>
        <w:adjustRightInd w:val="0"/>
        <w:spacing w:line="360" w:lineRule="auto"/>
        <w:rPr>
          <w:rFonts w:ascii="Faktum" w:hAnsi="Faktum" w:cs="Arial"/>
          <w:sz w:val="22"/>
          <w:szCs w:val="22"/>
        </w:rPr>
      </w:pPr>
      <w:r>
        <w:rPr>
          <w:rFonts w:ascii="Faktum" w:hAnsi="Faktum" w:cs="Arial"/>
          <w:sz w:val="22"/>
          <w:szCs w:val="22"/>
        </w:rPr>
        <w:t>The fourth module takes wine fitness to the next level, with the</w:t>
      </w:r>
      <w:r w:rsidR="00C80254" w:rsidRPr="00BD77A2">
        <w:rPr>
          <w:rFonts w:ascii="Faktum" w:hAnsi="Faktum" w:cs="Arial"/>
          <w:sz w:val="22"/>
          <w:szCs w:val="22"/>
        </w:rPr>
        <w:t xml:space="preserve"> </w:t>
      </w:r>
      <w:r w:rsidR="00681B08" w:rsidRPr="00BD77A2">
        <w:rPr>
          <w:rFonts w:ascii="Faktum" w:hAnsi="Faktum" w:cs="Arial"/>
          <w:i/>
          <w:sz w:val="22"/>
          <w:szCs w:val="22"/>
        </w:rPr>
        <w:t>Code Pink Boot Camp</w:t>
      </w:r>
      <w:r w:rsidR="003557BA">
        <w:rPr>
          <w:rFonts w:ascii="Faktum" w:hAnsi="Faktum" w:cs="Arial"/>
          <w:sz w:val="22"/>
          <w:szCs w:val="22"/>
        </w:rPr>
        <w:t xml:space="preserve">.  Guests travel from </w:t>
      </w:r>
      <w:r>
        <w:rPr>
          <w:rFonts w:ascii="Faktum" w:hAnsi="Faktum" w:cs="Arial"/>
          <w:sz w:val="22"/>
          <w:szCs w:val="22"/>
        </w:rPr>
        <w:t xml:space="preserve">QT Sydney to the French Riviera to experience the </w:t>
      </w:r>
      <w:proofErr w:type="gramStart"/>
      <w:r>
        <w:rPr>
          <w:rFonts w:ascii="Faktum" w:hAnsi="Faktum" w:cs="Arial"/>
          <w:sz w:val="22"/>
          <w:szCs w:val="22"/>
        </w:rPr>
        <w:t>region’s</w:t>
      </w:r>
      <w:proofErr w:type="gramEnd"/>
      <w:r>
        <w:rPr>
          <w:rFonts w:ascii="Faktum" w:hAnsi="Faktum" w:cs="Arial"/>
          <w:sz w:val="22"/>
          <w:szCs w:val="22"/>
        </w:rPr>
        <w:t xml:space="preserve"> renowned </w:t>
      </w:r>
      <w:proofErr w:type="spellStart"/>
      <w:r w:rsidR="00681B08" w:rsidRPr="00BD77A2">
        <w:rPr>
          <w:rFonts w:ascii="Faktum" w:hAnsi="Faktum" w:cs="Arial"/>
          <w:sz w:val="22"/>
          <w:szCs w:val="22"/>
        </w:rPr>
        <w:t>rosè</w:t>
      </w:r>
      <w:proofErr w:type="spellEnd"/>
      <w:r>
        <w:rPr>
          <w:rFonts w:ascii="Faktum" w:hAnsi="Faktum" w:cs="Arial"/>
          <w:sz w:val="22"/>
          <w:szCs w:val="22"/>
        </w:rPr>
        <w:t xml:space="preserve"> varietals.</w:t>
      </w:r>
      <w:r w:rsidR="00AF2243" w:rsidRPr="00BD77A2">
        <w:rPr>
          <w:rFonts w:ascii="Faktum" w:hAnsi="Faktum" w:cs="Arial"/>
          <w:sz w:val="22"/>
          <w:szCs w:val="22"/>
        </w:rPr>
        <w:t xml:space="preserve"> </w:t>
      </w:r>
      <w:r>
        <w:rPr>
          <w:rFonts w:ascii="Faktum" w:hAnsi="Faktum" w:cs="Arial"/>
          <w:sz w:val="22"/>
          <w:szCs w:val="22"/>
        </w:rPr>
        <w:t>Finally, s</w:t>
      </w:r>
      <w:r w:rsidR="00AF2243" w:rsidRPr="00BD77A2">
        <w:rPr>
          <w:rFonts w:ascii="Faktum" w:hAnsi="Faktum" w:cs="Arial"/>
          <w:sz w:val="22"/>
          <w:szCs w:val="22"/>
        </w:rPr>
        <w:t>ession five</w:t>
      </w:r>
      <w:r>
        <w:rPr>
          <w:rFonts w:ascii="Faktum" w:hAnsi="Faktum" w:cs="Arial"/>
          <w:sz w:val="22"/>
          <w:szCs w:val="22"/>
        </w:rPr>
        <w:t xml:space="preserve"> rounds out with </w:t>
      </w:r>
      <w:r w:rsidR="00AF2243" w:rsidRPr="00BD77A2">
        <w:rPr>
          <w:rFonts w:ascii="Faktum" w:hAnsi="Faktum" w:cs="Arial"/>
          <w:sz w:val="22"/>
          <w:szCs w:val="22"/>
        </w:rPr>
        <w:t xml:space="preserve">a </w:t>
      </w:r>
      <w:r w:rsidR="00AF2243" w:rsidRPr="00BD77A2">
        <w:rPr>
          <w:rFonts w:ascii="Faktum" w:hAnsi="Faktum" w:cs="Arial"/>
          <w:i/>
          <w:sz w:val="22"/>
          <w:szCs w:val="22"/>
        </w:rPr>
        <w:t xml:space="preserve">Meal Plan </w:t>
      </w:r>
      <w:r w:rsidR="00AF2243" w:rsidRPr="00BD77A2">
        <w:rPr>
          <w:rFonts w:ascii="Faktum" w:hAnsi="Faktum" w:cs="Arial"/>
          <w:sz w:val="22"/>
          <w:szCs w:val="22"/>
        </w:rPr>
        <w:t>guests will actually want to stick to as they’re led through the 101’</w:t>
      </w:r>
      <w:r w:rsidR="000166EF" w:rsidRPr="00BD77A2">
        <w:rPr>
          <w:rFonts w:ascii="Faktum" w:hAnsi="Faktum" w:cs="Arial"/>
          <w:sz w:val="22"/>
          <w:szCs w:val="22"/>
        </w:rPr>
        <w:t>s of acid and t</w:t>
      </w:r>
      <w:r w:rsidR="00AF2243" w:rsidRPr="00BD77A2">
        <w:rPr>
          <w:rFonts w:ascii="Faktum" w:hAnsi="Faktum" w:cs="Arial"/>
          <w:sz w:val="22"/>
          <w:szCs w:val="22"/>
        </w:rPr>
        <w:t xml:space="preserve">annins and why fat is your friend when it comes to food and wine matching. </w:t>
      </w:r>
    </w:p>
    <w:p w:rsidR="0084688D" w:rsidRDefault="0084688D" w:rsidP="00AF2243">
      <w:pPr>
        <w:autoSpaceDE w:val="0"/>
        <w:autoSpaceDN w:val="0"/>
        <w:adjustRightInd w:val="0"/>
        <w:spacing w:line="360" w:lineRule="auto"/>
        <w:rPr>
          <w:rFonts w:ascii="Faktum" w:hAnsi="Faktum" w:cs="Arial"/>
          <w:sz w:val="22"/>
          <w:szCs w:val="22"/>
        </w:rPr>
      </w:pPr>
    </w:p>
    <w:p w:rsidR="006E27FE" w:rsidRPr="00BD77A2" w:rsidRDefault="0084688D" w:rsidP="00AF2243">
      <w:pPr>
        <w:autoSpaceDE w:val="0"/>
        <w:autoSpaceDN w:val="0"/>
        <w:adjustRightInd w:val="0"/>
        <w:spacing w:line="360" w:lineRule="auto"/>
        <w:rPr>
          <w:rFonts w:ascii="Faktum" w:hAnsi="Faktum" w:cs="Arial"/>
          <w:sz w:val="22"/>
          <w:szCs w:val="22"/>
        </w:rPr>
      </w:pPr>
      <w:r>
        <w:rPr>
          <w:rFonts w:ascii="Faktum" w:hAnsi="Faktum" w:cs="Arial"/>
          <w:sz w:val="22"/>
          <w:szCs w:val="22"/>
        </w:rPr>
        <w:t xml:space="preserve">QT Hotels Group Wine Director Chris </w:t>
      </w:r>
      <w:r w:rsidR="00922051" w:rsidRPr="00BD77A2">
        <w:rPr>
          <w:rFonts w:ascii="Faktum" w:hAnsi="Faktum" w:cs="Arial"/>
          <w:sz w:val="22"/>
          <w:szCs w:val="22"/>
        </w:rPr>
        <w:t>Morrison said</w:t>
      </w:r>
      <w:r>
        <w:rPr>
          <w:rFonts w:ascii="Faktum" w:hAnsi="Faktum" w:cs="Arial"/>
          <w:sz w:val="22"/>
          <w:szCs w:val="22"/>
        </w:rPr>
        <w:t>,</w:t>
      </w:r>
      <w:r w:rsidR="00922051" w:rsidRPr="00BD77A2">
        <w:rPr>
          <w:rFonts w:ascii="Faktum" w:hAnsi="Faktum" w:cs="Arial"/>
          <w:sz w:val="22"/>
          <w:szCs w:val="22"/>
        </w:rPr>
        <w:t xml:space="preserve"> “Just like physical </w:t>
      </w:r>
      <w:r w:rsidR="006E27FE" w:rsidRPr="00BD77A2">
        <w:rPr>
          <w:rFonts w:ascii="Faktum" w:hAnsi="Faktum" w:cs="Arial"/>
          <w:sz w:val="22"/>
          <w:szCs w:val="22"/>
        </w:rPr>
        <w:t xml:space="preserve">fitness, everyone has to start somewhere </w:t>
      </w:r>
      <w:r w:rsidR="000166EF" w:rsidRPr="00BD77A2">
        <w:rPr>
          <w:rFonts w:ascii="Faktum" w:hAnsi="Faktum" w:cs="Arial"/>
          <w:sz w:val="22"/>
          <w:szCs w:val="22"/>
        </w:rPr>
        <w:t>with wine knowledge</w:t>
      </w:r>
      <w:r w:rsidR="006E27FE" w:rsidRPr="00BD77A2">
        <w:rPr>
          <w:rFonts w:ascii="Faktum" w:hAnsi="Faktum" w:cs="Arial"/>
          <w:sz w:val="22"/>
          <w:szCs w:val="22"/>
        </w:rPr>
        <w:t>.</w:t>
      </w:r>
      <w:r w:rsidR="00451DDF" w:rsidRPr="00BD77A2">
        <w:rPr>
          <w:rFonts w:ascii="Faktum" w:hAnsi="Faktum" w:cs="Arial"/>
          <w:sz w:val="22"/>
          <w:szCs w:val="22"/>
        </w:rPr>
        <w:t xml:space="preserve"> </w:t>
      </w:r>
      <w:r>
        <w:rPr>
          <w:rFonts w:ascii="Faktum" w:hAnsi="Faktum" w:cs="Arial"/>
          <w:sz w:val="22"/>
          <w:szCs w:val="22"/>
        </w:rPr>
        <w:t xml:space="preserve">The Wine Program that we’ve developed at </w:t>
      </w:r>
      <w:r w:rsidR="00451DDF" w:rsidRPr="00BD77A2">
        <w:rPr>
          <w:rFonts w:ascii="Faktum" w:hAnsi="Faktum" w:cs="Arial"/>
          <w:sz w:val="22"/>
          <w:szCs w:val="22"/>
        </w:rPr>
        <w:t>QT Hotels</w:t>
      </w:r>
      <w:r>
        <w:rPr>
          <w:rFonts w:ascii="Faktum" w:hAnsi="Faktum" w:cs="Arial"/>
          <w:sz w:val="22"/>
          <w:szCs w:val="22"/>
        </w:rPr>
        <w:t xml:space="preserve"> </w:t>
      </w:r>
      <w:r w:rsidR="00451DDF" w:rsidRPr="00BD77A2">
        <w:rPr>
          <w:rFonts w:ascii="Faktum" w:hAnsi="Faktum" w:cs="Arial"/>
          <w:sz w:val="22"/>
          <w:szCs w:val="22"/>
        </w:rPr>
        <w:t>is centred on our people</w:t>
      </w:r>
      <w:r>
        <w:rPr>
          <w:rFonts w:ascii="Faktum" w:hAnsi="Faktum" w:cs="Arial"/>
          <w:sz w:val="22"/>
          <w:szCs w:val="22"/>
        </w:rPr>
        <w:t xml:space="preserve"> helping to make</w:t>
      </w:r>
      <w:r w:rsidR="00451DDF" w:rsidRPr="00BD77A2">
        <w:rPr>
          <w:rFonts w:ascii="Faktum" w:hAnsi="Faktum" w:cs="Arial"/>
          <w:sz w:val="22"/>
          <w:szCs w:val="22"/>
        </w:rPr>
        <w:t xml:space="preserve"> selecting and drinking wine a fun, approachable and memorable experience. QT Sydney’s Wine Personal Training is a natural extension of this</w:t>
      </w:r>
      <w:r>
        <w:rPr>
          <w:rFonts w:ascii="Faktum" w:hAnsi="Faktum" w:cs="Arial"/>
          <w:sz w:val="22"/>
          <w:szCs w:val="22"/>
        </w:rPr>
        <w:t>,</w:t>
      </w:r>
      <w:r w:rsidR="00451DDF" w:rsidRPr="00BD77A2">
        <w:rPr>
          <w:rFonts w:ascii="Faktum" w:hAnsi="Faktum" w:cs="Arial"/>
          <w:sz w:val="22"/>
          <w:szCs w:val="22"/>
        </w:rPr>
        <w:t xml:space="preserve"> delivered with our signature quirk!”</w:t>
      </w:r>
    </w:p>
    <w:p w:rsidR="000166EF" w:rsidRPr="00BD77A2" w:rsidRDefault="000166EF" w:rsidP="00AF2243">
      <w:pPr>
        <w:autoSpaceDE w:val="0"/>
        <w:autoSpaceDN w:val="0"/>
        <w:adjustRightInd w:val="0"/>
        <w:spacing w:line="360" w:lineRule="auto"/>
        <w:rPr>
          <w:rFonts w:ascii="Faktum" w:hAnsi="Faktum" w:cs="Arial"/>
          <w:sz w:val="22"/>
          <w:szCs w:val="22"/>
        </w:rPr>
      </w:pPr>
    </w:p>
    <w:p w:rsidR="008C4207" w:rsidRPr="00BD77A2" w:rsidRDefault="006E27FE" w:rsidP="00AF2243">
      <w:pPr>
        <w:autoSpaceDE w:val="0"/>
        <w:autoSpaceDN w:val="0"/>
        <w:adjustRightInd w:val="0"/>
        <w:spacing w:line="360" w:lineRule="auto"/>
        <w:rPr>
          <w:rFonts w:ascii="Faktum" w:hAnsi="Faktum" w:cs="Arial"/>
          <w:sz w:val="22"/>
          <w:szCs w:val="22"/>
        </w:rPr>
      </w:pPr>
      <w:r w:rsidRPr="00BD77A2">
        <w:rPr>
          <w:rFonts w:ascii="Faktum" w:hAnsi="Faktum" w:cs="Arial"/>
          <w:sz w:val="22"/>
          <w:szCs w:val="22"/>
        </w:rPr>
        <w:t>QT Sydney</w:t>
      </w:r>
      <w:r w:rsidR="00451DDF" w:rsidRPr="00BD77A2">
        <w:rPr>
          <w:rFonts w:ascii="Faktum" w:hAnsi="Faktum" w:cs="Arial"/>
          <w:sz w:val="22"/>
          <w:szCs w:val="22"/>
        </w:rPr>
        <w:t>’s</w:t>
      </w:r>
      <w:r w:rsidRPr="00BD77A2">
        <w:rPr>
          <w:rFonts w:ascii="Faktum" w:hAnsi="Faktum" w:cs="Arial"/>
          <w:sz w:val="22"/>
          <w:szCs w:val="22"/>
        </w:rPr>
        <w:t xml:space="preserve"> Wine </w:t>
      </w:r>
      <w:r w:rsidR="0084688D">
        <w:rPr>
          <w:rFonts w:ascii="Faktum" w:hAnsi="Faktum" w:cs="Arial"/>
          <w:sz w:val="22"/>
          <w:szCs w:val="22"/>
        </w:rPr>
        <w:t>PT</w:t>
      </w:r>
      <w:r w:rsidRPr="00BD77A2">
        <w:rPr>
          <w:rFonts w:ascii="Faktum" w:hAnsi="Faktum" w:cs="Arial"/>
          <w:sz w:val="22"/>
          <w:szCs w:val="22"/>
        </w:rPr>
        <w:t xml:space="preserve"> kicks off October 31</w:t>
      </w:r>
      <w:r w:rsidR="008C4207" w:rsidRPr="00BD77A2">
        <w:rPr>
          <w:rFonts w:ascii="Faktum" w:hAnsi="Faktum" w:cs="Arial"/>
          <w:sz w:val="22"/>
          <w:szCs w:val="22"/>
        </w:rPr>
        <w:t>, every Thursday</w:t>
      </w:r>
      <w:r w:rsidRPr="00BD77A2">
        <w:rPr>
          <w:rFonts w:ascii="Faktum" w:hAnsi="Faktum" w:cs="Arial"/>
          <w:sz w:val="22"/>
          <w:szCs w:val="22"/>
        </w:rPr>
        <w:t xml:space="preserve"> in Gowings Bar on level 1</w:t>
      </w:r>
      <w:r w:rsidR="00451DDF" w:rsidRPr="00BD77A2">
        <w:rPr>
          <w:rFonts w:ascii="Faktum" w:hAnsi="Faktum" w:cs="Arial"/>
          <w:sz w:val="22"/>
          <w:szCs w:val="22"/>
        </w:rPr>
        <w:t>. Sessions run for 45minutes</w:t>
      </w:r>
      <w:r w:rsidR="008C4207" w:rsidRPr="00BD77A2">
        <w:rPr>
          <w:rFonts w:ascii="Faktum" w:hAnsi="Faktum" w:cs="Arial"/>
          <w:sz w:val="22"/>
          <w:szCs w:val="22"/>
        </w:rPr>
        <w:t xml:space="preserve"> at 4.30pm and 5.30pm.</w:t>
      </w:r>
      <w:r w:rsidR="0084688D">
        <w:rPr>
          <w:rFonts w:ascii="Faktum" w:hAnsi="Faktum" w:cs="Arial"/>
          <w:sz w:val="22"/>
          <w:szCs w:val="22"/>
        </w:rPr>
        <w:t xml:space="preserve"> </w:t>
      </w:r>
      <w:r w:rsidRPr="00BD77A2">
        <w:rPr>
          <w:rFonts w:ascii="Faktum" w:hAnsi="Faktum" w:cs="Arial"/>
          <w:sz w:val="22"/>
          <w:szCs w:val="22"/>
        </w:rPr>
        <w:t>$55 per class or $225 for the full program (five sessions)</w:t>
      </w:r>
    </w:p>
    <w:p w:rsidR="00FC5B18" w:rsidRPr="00BD77A2" w:rsidRDefault="00FC5B18" w:rsidP="00FC5B18">
      <w:pPr>
        <w:autoSpaceDE w:val="0"/>
        <w:autoSpaceDN w:val="0"/>
        <w:adjustRightInd w:val="0"/>
        <w:jc w:val="both"/>
        <w:rPr>
          <w:rFonts w:ascii="Faktum" w:eastAsia="Times New Roman" w:hAnsi="Faktum"/>
          <w:b/>
          <w:sz w:val="22"/>
          <w:szCs w:val="22"/>
          <w:u w:val="single"/>
          <w:lang w:eastAsia="en-AU"/>
        </w:rPr>
      </w:pPr>
    </w:p>
    <w:p w:rsidR="00FC5B18" w:rsidRPr="00BD77A2" w:rsidRDefault="00FC5B18" w:rsidP="00FC5B18">
      <w:pPr>
        <w:autoSpaceDE w:val="0"/>
        <w:autoSpaceDN w:val="0"/>
        <w:adjustRightInd w:val="0"/>
        <w:jc w:val="both"/>
        <w:rPr>
          <w:rFonts w:ascii="Faktum" w:eastAsia="Times New Roman" w:hAnsi="Faktum"/>
          <w:b/>
          <w:sz w:val="22"/>
          <w:szCs w:val="22"/>
          <w:u w:val="single"/>
          <w:lang w:eastAsia="en-AU"/>
        </w:rPr>
      </w:pPr>
      <w:r w:rsidRPr="00BD77A2">
        <w:rPr>
          <w:rFonts w:ascii="Faktum" w:eastAsia="Times New Roman" w:hAnsi="Faktum"/>
          <w:b/>
          <w:sz w:val="22"/>
          <w:szCs w:val="22"/>
          <w:u w:val="single"/>
          <w:lang w:eastAsia="en-AU"/>
        </w:rPr>
        <w:t>For more information or to book:</w:t>
      </w:r>
    </w:p>
    <w:p w:rsidR="00300600" w:rsidRPr="00BD77A2" w:rsidRDefault="00300600" w:rsidP="00300600">
      <w:pPr>
        <w:rPr>
          <w:rFonts w:ascii="Faktum" w:hAnsi="Faktum"/>
          <w:color w:val="auto"/>
          <w:sz w:val="22"/>
          <w:szCs w:val="22"/>
        </w:rPr>
      </w:pPr>
    </w:p>
    <w:p w:rsidR="00300600" w:rsidRPr="003B2A87" w:rsidRDefault="003B2A87" w:rsidP="003B2A87">
      <w:pPr>
        <w:autoSpaceDE w:val="0"/>
        <w:autoSpaceDN w:val="0"/>
        <w:adjustRightInd w:val="0"/>
        <w:spacing w:after="200" w:line="276" w:lineRule="auto"/>
        <w:rPr>
          <w:rFonts w:ascii="Faktum" w:eastAsiaTheme="minorHAnsi" w:hAnsi="Faktum" w:cs="Calibri"/>
          <w:color w:val="auto"/>
          <w:sz w:val="22"/>
          <w:szCs w:val="22"/>
          <w:lang w:val="en"/>
        </w:rPr>
      </w:pPr>
      <w:r w:rsidRPr="003B2A87">
        <w:rPr>
          <w:rFonts w:ascii="Faktum" w:hAnsi="Faktum"/>
          <w:sz w:val="22"/>
          <w:szCs w:val="22"/>
        </w:rPr>
        <w:t>Visit:</w:t>
      </w:r>
      <w:r w:rsidRPr="003B2A87">
        <w:rPr>
          <w:rFonts w:ascii="Faktum" w:eastAsiaTheme="minorHAnsi" w:hAnsi="Faktum" w:cs="Segoe UI"/>
          <w:color w:val="0000FF"/>
          <w:sz w:val="22"/>
          <w:szCs w:val="22"/>
          <w:u w:val="single"/>
        </w:rPr>
        <w:t>https://www.qthotelsandresorts.com/sydney-cbd/eat-drink/promotions/</w:t>
      </w:r>
      <w:r w:rsidRPr="003B2A87">
        <w:rPr>
          <w:rFonts w:ascii="Faktum" w:eastAsiaTheme="minorHAnsi" w:hAnsi="Faktum" w:cs="Segoe UI"/>
          <w:bCs/>
          <w:color w:val="0000FF"/>
          <w:sz w:val="22"/>
          <w:szCs w:val="22"/>
          <w:u w:val="single"/>
        </w:rPr>
        <w:t>wine-personal-training</w:t>
      </w:r>
      <w:r w:rsidRPr="003B2A87">
        <w:rPr>
          <w:rFonts w:ascii="Faktum" w:eastAsiaTheme="minorHAnsi" w:hAnsi="Faktum" w:cs="Segoe UI"/>
          <w:color w:val="0000FF"/>
          <w:sz w:val="22"/>
          <w:szCs w:val="22"/>
          <w:u w:val="single"/>
        </w:rPr>
        <w:t xml:space="preserve">/ </w:t>
      </w:r>
      <w:r w:rsidRPr="003B2A87">
        <w:rPr>
          <w:rFonts w:ascii="Faktum" w:eastAsiaTheme="minorHAnsi" w:hAnsi="Faktum" w:cs="Calibri"/>
          <w:color w:val="0000FF"/>
          <w:sz w:val="22"/>
          <w:szCs w:val="22"/>
        </w:rPr>
        <w:t xml:space="preserve"> </w:t>
      </w:r>
    </w:p>
    <w:p w:rsidR="003F64CD" w:rsidRPr="00BD77A2" w:rsidRDefault="00300600" w:rsidP="006E27FE">
      <w:pPr>
        <w:rPr>
          <w:rFonts w:ascii="Faktum" w:hAnsi="Faktum"/>
          <w:color w:val="0000FF"/>
          <w:sz w:val="22"/>
          <w:szCs w:val="22"/>
          <w:u w:val="single"/>
        </w:rPr>
      </w:pPr>
      <w:r w:rsidRPr="00BD77A2">
        <w:rPr>
          <w:rFonts w:ascii="Faktum" w:hAnsi="Faktum"/>
          <w:sz w:val="22"/>
          <w:szCs w:val="22"/>
        </w:rPr>
        <w:t xml:space="preserve">For more about QT Hotels &amp; Resorts, please visit: </w:t>
      </w:r>
      <w:hyperlink r:id="rId8" w:history="1">
        <w:r w:rsidRPr="00BD77A2">
          <w:rPr>
            <w:rStyle w:val="Hyperlink"/>
            <w:rFonts w:ascii="Faktum" w:hAnsi="Faktum"/>
            <w:sz w:val="22"/>
            <w:szCs w:val="22"/>
          </w:rPr>
          <w:t>https://www.qthotelsan</w:t>
        </w:r>
        <w:r w:rsidRPr="003B2A87">
          <w:rPr>
            <w:rStyle w:val="Hyperlink"/>
            <w:rFonts w:ascii="Faktum" w:hAnsi="Faktum"/>
            <w:sz w:val="22"/>
            <w:szCs w:val="22"/>
          </w:rPr>
          <w:t>dresorts.com/</w:t>
        </w:r>
      </w:hyperlink>
    </w:p>
    <w:p w:rsidR="0091628D" w:rsidRPr="00BD77A2" w:rsidRDefault="0091628D" w:rsidP="0091628D">
      <w:pPr>
        <w:pStyle w:val="ListParagraph"/>
        <w:ind w:left="1440"/>
        <w:jc w:val="both"/>
        <w:rPr>
          <w:rFonts w:ascii="Faktum" w:hAnsi="Faktum" w:cstheme="minorHAnsi"/>
        </w:rPr>
      </w:pPr>
    </w:p>
    <w:p w:rsidR="0091628D" w:rsidRDefault="0091628D" w:rsidP="0091628D">
      <w:pPr>
        <w:rPr>
          <w:rFonts w:ascii="Faktum" w:hAnsi="Faktum" w:cstheme="minorHAnsi"/>
        </w:rPr>
      </w:pPr>
    </w:p>
    <w:p w:rsidR="00FC5B18" w:rsidRPr="00B1089D" w:rsidRDefault="00FC5B18" w:rsidP="00FC5B18">
      <w:pPr>
        <w:spacing w:line="360" w:lineRule="auto"/>
        <w:jc w:val="center"/>
        <w:rPr>
          <w:rFonts w:ascii="Faktum" w:hAnsi="Faktum" w:cstheme="minorHAnsi"/>
          <w:sz w:val="22"/>
          <w:szCs w:val="22"/>
        </w:rPr>
      </w:pPr>
      <w:r w:rsidRPr="00B1089D">
        <w:rPr>
          <w:rFonts w:ascii="Faktum" w:hAnsi="Faktum" w:cstheme="minorHAnsi"/>
          <w:b/>
          <w:sz w:val="22"/>
          <w:szCs w:val="22"/>
        </w:rPr>
        <w:t>-ENDS-</w:t>
      </w:r>
    </w:p>
    <w:p w:rsidR="00C8647C" w:rsidRPr="00B1089D" w:rsidRDefault="00C8647C" w:rsidP="00C8647C">
      <w:pPr>
        <w:spacing w:line="360" w:lineRule="auto"/>
        <w:rPr>
          <w:rFonts w:ascii="Faktum" w:hAnsi="Faktum" w:cstheme="minorHAnsi"/>
          <w:sz w:val="22"/>
          <w:szCs w:val="22"/>
        </w:rPr>
      </w:pPr>
    </w:p>
    <w:p w:rsidR="009A4E5C" w:rsidRPr="00B1089D" w:rsidRDefault="009A4E5C" w:rsidP="009A4E5C">
      <w:pPr>
        <w:autoSpaceDE w:val="0"/>
        <w:autoSpaceDN w:val="0"/>
        <w:adjustRightInd w:val="0"/>
        <w:jc w:val="both"/>
        <w:rPr>
          <w:rFonts w:ascii="Faktum" w:eastAsia="Times New Roman" w:hAnsi="Faktum"/>
          <w:b/>
          <w:sz w:val="20"/>
          <w:szCs w:val="20"/>
          <w:u w:val="single"/>
          <w:lang w:eastAsia="en-AU"/>
        </w:rPr>
      </w:pPr>
      <w:r w:rsidRPr="00B1089D">
        <w:rPr>
          <w:rFonts w:ascii="Faktum" w:eastAsia="Times New Roman" w:hAnsi="Faktum"/>
          <w:b/>
          <w:sz w:val="20"/>
          <w:szCs w:val="20"/>
          <w:u w:val="single"/>
          <w:lang w:eastAsia="en-AU"/>
        </w:rPr>
        <w:t>About QT Hotels &amp; Resorts</w:t>
      </w:r>
    </w:p>
    <w:p w:rsidR="009A4E5C" w:rsidRPr="00B1089D" w:rsidRDefault="009A4E5C" w:rsidP="009A4E5C">
      <w:pPr>
        <w:pStyle w:val="xmsonormal"/>
        <w:shd w:val="clear" w:color="auto" w:fill="FFFFFF"/>
        <w:spacing w:before="0" w:beforeAutospacing="0" w:after="0" w:afterAutospacing="0" w:line="253" w:lineRule="atLeast"/>
        <w:rPr>
          <w:rFonts w:ascii="Faktum" w:eastAsia="Arial" w:hAnsi="Faktum" w:cs="Arial"/>
          <w:sz w:val="20"/>
          <w:szCs w:val="20"/>
          <w:lang w:val="en-US" w:eastAsia="en-US"/>
        </w:rPr>
      </w:pPr>
      <w:r w:rsidRPr="00B1089D">
        <w:rPr>
          <w:rFonts w:ascii="Faktum" w:eastAsia="Arial" w:hAnsi="Faktum" w:cs="Arial"/>
          <w:sz w:val="20"/>
          <w:szCs w:val="20"/>
          <w:lang w:val="en-US" w:eastAsia="en-US"/>
        </w:rPr>
        <w:t>QT Hotels &amp; Resorts is one of Australia and New Zealand’s most loved and dynamic hotel brands, the family of properties includes: QT Sydney, QT Melbourne, QT Gold Coast, QT Perth, QT Falls Creek, QT Canberra, QT Bondi, QT Wellington and QT Queenstown, with QT Auckland and QT Newcastle scheduled to open in 2020, followed by QT Parramatta and QT Adelaide in 2021.</w:t>
      </w:r>
    </w:p>
    <w:p w:rsidR="008B5E43" w:rsidRPr="00B1089D" w:rsidRDefault="0005054F" w:rsidP="0054479B">
      <w:pPr>
        <w:pStyle w:val="xmsonormal"/>
        <w:shd w:val="clear" w:color="auto" w:fill="FFFFFF"/>
        <w:spacing w:before="0" w:beforeAutospacing="0" w:after="0" w:afterAutospacing="0" w:line="253" w:lineRule="atLeast"/>
        <w:rPr>
          <w:rFonts w:ascii="Faktum" w:eastAsia="Arial" w:hAnsi="Faktum" w:cs="Arial"/>
          <w:sz w:val="20"/>
          <w:szCs w:val="20"/>
          <w:lang w:val="en-US" w:eastAsia="en-US"/>
        </w:rPr>
      </w:pPr>
      <w:hyperlink r:id="rId9" w:history="1">
        <w:r w:rsidR="009A4E5C" w:rsidRPr="00B1089D">
          <w:rPr>
            <w:rStyle w:val="Hyperlink"/>
            <w:rFonts w:ascii="Faktum" w:eastAsia="Arial" w:hAnsi="Faktum" w:cs="Arial"/>
            <w:sz w:val="20"/>
            <w:szCs w:val="20"/>
            <w:lang w:val="en-US" w:eastAsia="en-US"/>
          </w:rPr>
          <w:t>www.qthotelsandresorts.com.au</w:t>
        </w:r>
      </w:hyperlink>
      <w:r w:rsidR="009A4E5C" w:rsidRPr="00B1089D">
        <w:rPr>
          <w:rFonts w:ascii="Faktum" w:eastAsia="Arial" w:hAnsi="Faktum" w:cs="Arial"/>
          <w:sz w:val="20"/>
          <w:szCs w:val="20"/>
          <w:lang w:val="en-US" w:eastAsia="en-US"/>
        </w:rPr>
        <w:t xml:space="preserve"> </w:t>
      </w:r>
    </w:p>
    <w:p w:rsidR="00053053" w:rsidRPr="00B1089D" w:rsidRDefault="00053053" w:rsidP="009A4E5C">
      <w:pPr>
        <w:kinsoku w:val="0"/>
        <w:overflowPunct w:val="0"/>
        <w:autoSpaceDE w:val="0"/>
        <w:autoSpaceDN w:val="0"/>
        <w:adjustRightInd w:val="0"/>
        <w:spacing w:line="276" w:lineRule="auto"/>
        <w:jc w:val="right"/>
        <w:rPr>
          <w:rFonts w:ascii="Faktum" w:hAnsi="Faktum" w:cstheme="minorHAnsi"/>
          <w:b/>
          <w:sz w:val="20"/>
          <w:szCs w:val="20"/>
          <w:u w:val="single"/>
        </w:rPr>
      </w:pPr>
    </w:p>
    <w:p w:rsidR="008B5E43" w:rsidRPr="00B1089D" w:rsidRDefault="008B5E43" w:rsidP="009A4E5C">
      <w:pPr>
        <w:kinsoku w:val="0"/>
        <w:overflowPunct w:val="0"/>
        <w:autoSpaceDE w:val="0"/>
        <w:autoSpaceDN w:val="0"/>
        <w:adjustRightInd w:val="0"/>
        <w:spacing w:line="276" w:lineRule="auto"/>
        <w:jc w:val="right"/>
        <w:rPr>
          <w:rFonts w:ascii="Faktum" w:eastAsiaTheme="minorHAnsi" w:hAnsi="Faktum" w:cstheme="minorHAnsi"/>
          <w:color w:val="000000" w:themeColor="text1"/>
          <w:sz w:val="20"/>
          <w:szCs w:val="20"/>
        </w:rPr>
      </w:pPr>
      <w:r w:rsidRPr="00B1089D">
        <w:rPr>
          <w:rFonts w:ascii="Faktum" w:hAnsi="Faktum" w:cstheme="minorHAnsi"/>
          <w:b/>
          <w:sz w:val="20"/>
          <w:szCs w:val="20"/>
          <w:u w:val="single"/>
        </w:rPr>
        <w:t>For all media enquiries please contact:</w:t>
      </w:r>
    </w:p>
    <w:p w:rsidR="008B5E43" w:rsidRPr="00B1089D" w:rsidRDefault="00561C27" w:rsidP="009A4E5C">
      <w:pPr>
        <w:pStyle w:val="NoSpacing"/>
        <w:spacing w:line="276" w:lineRule="auto"/>
        <w:jc w:val="right"/>
        <w:rPr>
          <w:rFonts w:ascii="Faktum" w:hAnsi="Faktum" w:cstheme="minorHAnsi"/>
          <w:sz w:val="20"/>
          <w:szCs w:val="20"/>
        </w:rPr>
      </w:pPr>
      <w:r w:rsidRPr="00B1089D">
        <w:rPr>
          <w:rFonts w:ascii="Faktum" w:hAnsi="Faktum" w:cstheme="minorHAnsi"/>
          <w:sz w:val="20"/>
          <w:szCs w:val="20"/>
        </w:rPr>
        <w:t>Naomi Rheinberger</w:t>
      </w:r>
    </w:p>
    <w:p w:rsidR="008B5E43" w:rsidRPr="00B1089D" w:rsidRDefault="008B5E43" w:rsidP="00ED07FA">
      <w:pPr>
        <w:pStyle w:val="NoSpacing"/>
        <w:spacing w:line="276" w:lineRule="auto"/>
        <w:jc w:val="right"/>
        <w:rPr>
          <w:rFonts w:ascii="Faktum" w:hAnsi="Faktum" w:cstheme="minorHAnsi"/>
          <w:sz w:val="20"/>
          <w:szCs w:val="20"/>
        </w:rPr>
      </w:pPr>
      <w:r w:rsidRPr="00B1089D">
        <w:rPr>
          <w:rFonts w:ascii="Faktum" w:hAnsi="Faktum" w:cstheme="minorHAnsi"/>
          <w:sz w:val="20"/>
          <w:szCs w:val="20"/>
        </w:rPr>
        <w:t xml:space="preserve">Communications Manager </w:t>
      </w:r>
      <w:r w:rsidR="00ED07FA" w:rsidRPr="00B1089D">
        <w:rPr>
          <w:rFonts w:ascii="Faktum" w:hAnsi="Faktum" w:cstheme="minorHAnsi"/>
          <w:sz w:val="20"/>
          <w:szCs w:val="20"/>
        </w:rPr>
        <w:t xml:space="preserve">- </w:t>
      </w:r>
      <w:r w:rsidRPr="00B1089D">
        <w:rPr>
          <w:rFonts w:ascii="Faktum" w:hAnsi="Faktum" w:cstheme="minorHAnsi"/>
          <w:sz w:val="20"/>
          <w:szCs w:val="20"/>
        </w:rPr>
        <w:t xml:space="preserve">QT </w:t>
      </w:r>
      <w:r w:rsidR="00561C27" w:rsidRPr="00B1089D">
        <w:rPr>
          <w:rFonts w:ascii="Faktum" w:hAnsi="Faktum" w:cstheme="minorHAnsi"/>
          <w:sz w:val="20"/>
          <w:szCs w:val="20"/>
        </w:rPr>
        <w:t>Sydney &amp; QT Bondi</w:t>
      </w:r>
    </w:p>
    <w:p w:rsidR="008B5E43" w:rsidRPr="00B1089D" w:rsidRDefault="008B5E43" w:rsidP="009A4E5C">
      <w:pPr>
        <w:pStyle w:val="NoSpacing"/>
        <w:spacing w:line="276" w:lineRule="auto"/>
        <w:jc w:val="right"/>
        <w:rPr>
          <w:rFonts w:ascii="Faktum" w:hAnsi="Faktum" w:cstheme="minorHAnsi"/>
          <w:sz w:val="20"/>
          <w:szCs w:val="20"/>
        </w:rPr>
      </w:pPr>
      <w:proofErr w:type="gramStart"/>
      <w:r w:rsidRPr="00B1089D">
        <w:rPr>
          <w:rFonts w:ascii="Faktum" w:hAnsi="Faktum" w:cstheme="minorHAnsi"/>
          <w:sz w:val="20"/>
          <w:szCs w:val="20"/>
        </w:rPr>
        <w:t>p</w:t>
      </w:r>
      <w:proofErr w:type="gramEnd"/>
      <w:r w:rsidRPr="00B1089D">
        <w:rPr>
          <w:rFonts w:ascii="Faktum" w:hAnsi="Faktum" w:cstheme="minorHAnsi"/>
          <w:sz w:val="20"/>
          <w:szCs w:val="20"/>
        </w:rPr>
        <w:t xml:space="preserve">: </w:t>
      </w:r>
      <w:r w:rsidR="00561C27" w:rsidRPr="00B1089D">
        <w:rPr>
          <w:rFonts w:ascii="Faktum" w:hAnsi="Faktum" w:cstheme="minorHAnsi"/>
          <w:sz w:val="20"/>
          <w:szCs w:val="20"/>
          <w:lang w:val="en-US"/>
        </w:rPr>
        <w:t xml:space="preserve">02 8262 0040 </w:t>
      </w:r>
      <w:r w:rsidRPr="00B1089D">
        <w:rPr>
          <w:rFonts w:ascii="Faktum" w:hAnsi="Faktum" w:cstheme="minorHAnsi"/>
          <w:sz w:val="20"/>
          <w:szCs w:val="20"/>
        </w:rPr>
        <w:t xml:space="preserve">| m: 0428 </w:t>
      </w:r>
      <w:r w:rsidR="00561C27" w:rsidRPr="00B1089D">
        <w:rPr>
          <w:rFonts w:ascii="Faktum" w:hAnsi="Faktum" w:cstheme="minorHAnsi"/>
          <w:sz w:val="20"/>
          <w:szCs w:val="20"/>
        </w:rPr>
        <w:t>355 687</w:t>
      </w:r>
    </w:p>
    <w:p w:rsidR="00AF133A" w:rsidRPr="00B1089D" w:rsidRDefault="008B5E43" w:rsidP="009A4E5C">
      <w:pPr>
        <w:spacing w:line="276" w:lineRule="auto"/>
        <w:jc w:val="right"/>
        <w:rPr>
          <w:rStyle w:val="Hyperlink"/>
          <w:rFonts w:ascii="Faktum" w:hAnsi="Faktum" w:cstheme="minorHAnsi"/>
          <w:sz w:val="20"/>
          <w:szCs w:val="20"/>
        </w:rPr>
      </w:pPr>
      <w:proofErr w:type="gramStart"/>
      <w:r w:rsidRPr="00B1089D">
        <w:rPr>
          <w:rFonts w:ascii="Faktum" w:hAnsi="Faktum" w:cstheme="minorHAnsi"/>
          <w:sz w:val="20"/>
          <w:szCs w:val="20"/>
        </w:rPr>
        <w:t>e</w:t>
      </w:r>
      <w:proofErr w:type="gramEnd"/>
      <w:r w:rsidRPr="00B1089D">
        <w:rPr>
          <w:rFonts w:ascii="Faktum" w:hAnsi="Faktum" w:cstheme="minorHAnsi"/>
          <w:sz w:val="20"/>
          <w:szCs w:val="20"/>
        </w:rPr>
        <w:t xml:space="preserve">: </w:t>
      </w:r>
      <w:hyperlink r:id="rId10" w:history="1">
        <w:r w:rsidR="00561C27" w:rsidRPr="00B1089D">
          <w:rPr>
            <w:rStyle w:val="Hyperlink"/>
            <w:rFonts w:ascii="Faktum" w:hAnsi="Faktum" w:cstheme="minorHAnsi"/>
            <w:sz w:val="20"/>
            <w:szCs w:val="20"/>
          </w:rPr>
          <w:t>naomi_rheinberger@evt.com</w:t>
        </w:r>
      </w:hyperlink>
    </w:p>
    <w:p w:rsidR="00CE6E66" w:rsidRPr="00B1089D" w:rsidRDefault="00CE6E66" w:rsidP="00CE6E66">
      <w:pPr>
        <w:spacing w:line="276" w:lineRule="auto"/>
        <w:rPr>
          <w:rFonts w:ascii="Faktum" w:hAnsi="Faktum"/>
          <w:sz w:val="20"/>
          <w:szCs w:val="20"/>
        </w:rPr>
      </w:pPr>
    </w:p>
    <w:p w:rsidR="004156A1" w:rsidRPr="00B1089D" w:rsidRDefault="004156A1" w:rsidP="00CE6E66">
      <w:pPr>
        <w:spacing w:line="276" w:lineRule="auto"/>
        <w:rPr>
          <w:rFonts w:ascii="Faktum" w:hAnsi="Faktum"/>
          <w:sz w:val="20"/>
          <w:szCs w:val="20"/>
        </w:rPr>
      </w:pPr>
    </w:p>
    <w:p w:rsidR="004156A1" w:rsidRPr="00B1089D" w:rsidRDefault="004156A1" w:rsidP="00CE6E66">
      <w:pPr>
        <w:spacing w:line="276" w:lineRule="auto"/>
        <w:rPr>
          <w:rFonts w:ascii="Faktum" w:hAnsi="Faktum" w:cstheme="majorHAnsi"/>
          <w:sz w:val="20"/>
          <w:szCs w:val="20"/>
        </w:rPr>
      </w:pPr>
    </w:p>
    <w:p w:rsidR="004156A1" w:rsidRPr="00B1089D" w:rsidRDefault="004156A1" w:rsidP="00FB0178">
      <w:pPr>
        <w:spacing w:line="276" w:lineRule="auto"/>
        <w:rPr>
          <w:rFonts w:ascii="Faktum" w:hAnsi="Faktum"/>
        </w:rPr>
      </w:pPr>
    </w:p>
    <w:sectPr w:rsidR="004156A1" w:rsidRPr="00B1089D" w:rsidSect="00EC4368">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modern"/>
    <w:notTrueType/>
    <w:pitch w:val="variable"/>
    <w:sig w:usb0="A00000AF" w:usb1="4000004A" w:usb2="00000000" w:usb3="00000000" w:csb0="00000093" w:csb1="00000000"/>
  </w:font>
  <w:font w:name="Faktum">
    <w:altName w:val="Arial"/>
    <w:panose1 w:val="00000000000000000000"/>
    <w:charset w:val="00"/>
    <w:family w:val="swiss"/>
    <w:notTrueType/>
    <w:pitch w:val="variable"/>
    <w:sig w:usb0="00000007" w:usb1="00000023"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C0F"/>
    <w:multiLevelType w:val="hybridMultilevel"/>
    <w:tmpl w:val="073AA3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FD2A7C"/>
    <w:multiLevelType w:val="hybridMultilevel"/>
    <w:tmpl w:val="B58C70D2"/>
    <w:lvl w:ilvl="0" w:tplc="57A6FBCE">
      <w:start w:val="240"/>
      <w:numFmt w:val="bullet"/>
      <w:lvlText w:val="-"/>
      <w:lvlJc w:val="left"/>
      <w:pPr>
        <w:ind w:left="720" w:hanging="360"/>
      </w:pPr>
      <w:rPr>
        <w:rFonts w:ascii="Calibri" w:eastAsia="ヒラギノ角ゴ Pro W3"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A72001"/>
    <w:multiLevelType w:val="hybridMultilevel"/>
    <w:tmpl w:val="A6B2664E"/>
    <w:lvl w:ilvl="0" w:tplc="096E1554">
      <w:start w:val="13"/>
      <w:numFmt w:val="bullet"/>
      <w:lvlText w:val="-"/>
      <w:lvlJc w:val="left"/>
      <w:pPr>
        <w:ind w:left="413" w:hanging="360"/>
      </w:pPr>
      <w:rPr>
        <w:rFonts w:ascii="Calibri" w:eastAsia="ヒラギノ角ゴ Pro W3" w:hAnsi="Calibri" w:cstheme="minorHAns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3">
    <w:nsid w:val="1063637B"/>
    <w:multiLevelType w:val="hybridMultilevel"/>
    <w:tmpl w:val="69E85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0BF2D62"/>
    <w:multiLevelType w:val="hybridMultilevel"/>
    <w:tmpl w:val="A53C6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4E0966"/>
    <w:multiLevelType w:val="hybridMultilevel"/>
    <w:tmpl w:val="97A40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717D6"/>
    <w:multiLevelType w:val="hybridMultilevel"/>
    <w:tmpl w:val="6998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691EEF"/>
    <w:multiLevelType w:val="multilevel"/>
    <w:tmpl w:val="DB5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272A8"/>
    <w:multiLevelType w:val="hybridMultilevel"/>
    <w:tmpl w:val="BF9A2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479565C"/>
    <w:multiLevelType w:val="hybridMultilevel"/>
    <w:tmpl w:val="D68C64A2"/>
    <w:lvl w:ilvl="0" w:tplc="0C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3BB00C4F"/>
    <w:multiLevelType w:val="hybridMultilevel"/>
    <w:tmpl w:val="E9C01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19012D"/>
    <w:multiLevelType w:val="multilevel"/>
    <w:tmpl w:val="7378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8581A"/>
    <w:multiLevelType w:val="hybridMultilevel"/>
    <w:tmpl w:val="5E1CD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F9141D"/>
    <w:multiLevelType w:val="hybridMultilevel"/>
    <w:tmpl w:val="BC1ADDAA"/>
    <w:lvl w:ilvl="0" w:tplc="096E1554">
      <w:start w:val="13"/>
      <w:numFmt w:val="bullet"/>
      <w:lvlText w:val="-"/>
      <w:lvlJc w:val="left"/>
      <w:pPr>
        <w:ind w:left="413" w:hanging="360"/>
      </w:pPr>
      <w:rPr>
        <w:rFonts w:ascii="Calibri" w:eastAsia="ヒラギノ角ゴ Pro W3"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9810E4"/>
    <w:multiLevelType w:val="hybridMultilevel"/>
    <w:tmpl w:val="58FC5840"/>
    <w:lvl w:ilvl="0" w:tplc="269EC8C4">
      <w:start w:val="1"/>
      <w:numFmt w:val="bullet"/>
      <w:lvlText w:val="•"/>
      <w:lvlJc w:val="left"/>
      <w:pPr>
        <w:tabs>
          <w:tab w:val="num" w:pos="720"/>
        </w:tabs>
        <w:ind w:left="720" w:hanging="360"/>
      </w:pPr>
      <w:rPr>
        <w:rFonts w:ascii="Arial" w:hAnsi="Arial" w:hint="default"/>
      </w:rPr>
    </w:lvl>
    <w:lvl w:ilvl="1" w:tplc="86028450" w:tentative="1">
      <w:start w:val="1"/>
      <w:numFmt w:val="bullet"/>
      <w:lvlText w:val="•"/>
      <w:lvlJc w:val="left"/>
      <w:pPr>
        <w:tabs>
          <w:tab w:val="num" w:pos="1440"/>
        </w:tabs>
        <w:ind w:left="1440" w:hanging="360"/>
      </w:pPr>
      <w:rPr>
        <w:rFonts w:ascii="Arial" w:hAnsi="Arial" w:hint="default"/>
      </w:rPr>
    </w:lvl>
    <w:lvl w:ilvl="2" w:tplc="6A165088" w:tentative="1">
      <w:start w:val="1"/>
      <w:numFmt w:val="bullet"/>
      <w:lvlText w:val="•"/>
      <w:lvlJc w:val="left"/>
      <w:pPr>
        <w:tabs>
          <w:tab w:val="num" w:pos="2160"/>
        </w:tabs>
        <w:ind w:left="2160" w:hanging="360"/>
      </w:pPr>
      <w:rPr>
        <w:rFonts w:ascii="Arial" w:hAnsi="Arial" w:hint="default"/>
      </w:rPr>
    </w:lvl>
    <w:lvl w:ilvl="3" w:tplc="F58EE5C8" w:tentative="1">
      <w:start w:val="1"/>
      <w:numFmt w:val="bullet"/>
      <w:lvlText w:val="•"/>
      <w:lvlJc w:val="left"/>
      <w:pPr>
        <w:tabs>
          <w:tab w:val="num" w:pos="2880"/>
        </w:tabs>
        <w:ind w:left="2880" w:hanging="360"/>
      </w:pPr>
      <w:rPr>
        <w:rFonts w:ascii="Arial" w:hAnsi="Arial" w:hint="default"/>
      </w:rPr>
    </w:lvl>
    <w:lvl w:ilvl="4" w:tplc="C75A6AFA" w:tentative="1">
      <w:start w:val="1"/>
      <w:numFmt w:val="bullet"/>
      <w:lvlText w:val="•"/>
      <w:lvlJc w:val="left"/>
      <w:pPr>
        <w:tabs>
          <w:tab w:val="num" w:pos="3600"/>
        </w:tabs>
        <w:ind w:left="3600" w:hanging="360"/>
      </w:pPr>
      <w:rPr>
        <w:rFonts w:ascii="Arial" w:hAnsi="Arial" w:hint="default"/>
      </w:rPr>
    </w:lvl>
    <w:lvl w:ilvl="5" w:tplc="78805698" w:tentative="1">
      <w:start w:val="1"/>
      <w:numFmt w:val="bullet"/>
      <w:lvlText w:val="•"/>
      <w:lvlJc w:val="left"/>
      <w:pPr>
        <w:tabs>
          <w:tab w:val="num" w:pos="4320"/>
        </w:tabs>
        <w:ind w:left="4320" w:hanging="360"/>
      </w:pPr>
      <w:rPr>
        <w:rFonts w:ascii="Arial" w:hAnsi="Arial" w:hint="default"/>
      </w:rPr>
    </w:lvl>
    <w:lvl w:ilvl="6" w:tplc="77E2AFE4" w:tentative="1">
      <w:start w:val="1"/>
      <w:numFmt w:val="bullet"/>
      <w:lvlText w:val="•"/>
      <w:lvlJc w:val="left"/>
      <w:pPr>
        <w:tabs>
          <w:tab w:val="num" w:pos="5040"/>
        </w:tabs>
        <w:ind w:left="5040" w:hanging="360"/>
      </w:pPr>
      <w:rPr>
        <w:rFonts w:ascii="Arial" w:hAnsi="Arial" w:hint="default"/>
      </w:rPr>
    </w:lvl>
    <w:lvl w:ilvl="7" w:tplc="38C08574" w:tentative="1">
      <w:start w:val="1"/>
      <w:numFmt w:val="bullet"/>
      <w:lvlText w:val="•"/>
      <w:lvlJc w:val="left"/>
      <w:pPr>
        <w:tabs>
          <w:tab w:val="num" w:pos="5760"/>
        </w:tabs>
        <w:ind w:left="5760" w:hanging="360"/>
      </w:pPr>
      <w:rPr>
        <w:rFonts w:ascii="Arial" w:hAnsi="Arial" w:hint="default"/>
      </w:rPr>
    </w:lvl>
    <w:lvl w:ilvl="8" w:tplc="4F365EAC" w:tentative="1">
      <w:start w:val="1"/>
      <w:numFmt w:val="bullet"/>
      <w:lvlText w:val="•"/>
      <w:lvlJc w:val="left"/>
      <w:pPr>
        <w:tabs>
          <w:tab w:val="num" w:pos="6480"/>
        </w:tabs>
        <w:ind w:left="6480" w:hanging="360"/>
      </w:pPr>
      <w:rPr>
        <w:rFonts w:ascii="Arial" w:hAnsi="Arial" w:hint="default"/>
      </w:rPr>
    </w:lvl>
  </w:abstractNum>
  <w:abstractNum w:abstractNumId="15">
    <w:nsid w:val="44121A0F"/>
    <w:multiLevelType w:val="hybridMultilevel"/>
    <w:tmpl w:val="D6CCC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620535"/>
    <w:multiLevelType w:val="hybridMultilevel"/>
    <w:tmpl w:val="DDAE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77B0B89"/>
    <w:multiLevelType w:val="hybridMultilevel"/>
    <w:tmpl w:val="80747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86936C8"/>
    <w:multiLevelType w:val="hybridMultilevel"/>
    <w:tmpl w:val="EA485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B0470B"/>
    <w:multiLevelType w:val="multilevel"/>
    <w:tmpl w:val="4D2A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F0044"/>
    <w:multiLevelType w:val="hybridMultilevel"/>
    <w:tmpl w:val="B2FC0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837478"/>
    <w:multiLevelType w:val="hybridMultilevel"/>
    <w:tmpl w:val="0386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6A74EA"/>
    <w:multiLevelType w:val="hybridMultilevel"/>
    <w:tmpl w:val="01C89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B012FF"/>
    <w:multiLevelType w:val="hybridMultilevel"/>
    <w:tmpl w:val="D624DBF2"/>
    <w:lvl w:ilvl="0" w:tplc="81F64B34">
      <w:start w:val="1"/>
      <w:numFmt w:val="bullet"/>
      <w:lvlText w:val="•"/>
      <w:lvlJc w:val="left"/>
      <w:pPr>
        <w:tabs>
          <w:tab w:val="num" w:pos="720"/>
        </w:tabs>
        <w:ind w:left="720" w:hanging="360"/>
      </w:pPr>
      <w:rPr>
        <w:rFonts w:ascii="Arial" w:hAnsi="Arial" w:hint="default"/>
      </w:rPr>
    </w:lvl>
    <w:lvl w:ilvl="1" w:tplc="87FC6720" w:tentative="1">
      <w:start w:val="1"/>
      <w:numFmt w:val="bullet"/>
      <w:lvlText w:val="•"/>
      <w:lvlJc w:val="left"/>
      <w:pPr>
        <w:tabs>
          <w:tab w:val="num" w:pos="1440"/>
        </w:tabs>
        <w:ind w:left="1440" w:hanging="360"/>
      </w:pPr>
      <w:rPr>
        <w:rFonts w:ascii="Arial" w:hAnsi="Arial" w:hint="default"/>
      </w:rPr>
    </w:lvl>
    <w:lvl w:ilvl="2" w:tplc="B79205D8" w:tentative="1">
      <w:start w:val="1"/>
      <w:numFmt w:val="bullet"/>
      <w:lvlText w:val="•"/>
      <w:lvlJc w:val="left"/>
      <w:pPr>
        <w:tabs>
          <w:tab w:val="num" w:pos="2160"/>
        </w:tabs>
        <w:ind w:left="2160" w:hanging="360"/>
      </w:pPr>
      <w:rPr>
        <w:rFonts w:ascii="Arial" w:hAnsi="Arial" w:hint="default"/>
      </w:rPr>
    </w:lvl>
    <w:lvl w:ilvl="3" w:tplc="806AC05E" w:tentative="1">
      <w:start w:val="1"/>
      <w:numFmt w:val="bullet"/>
      <w:lvlText w:val="•"/>
      <w:lvlJc w:val="left"/>
      <w:pPr>
        <w:tabs>
          <w:tab w:val="num" w:pos="2880"/>
        </w:tabs>
        <w:ind w:left="2880" w:hanging="360"/>
      </w:pPr>
      <w:rPr>
        <w:rFonts w:ascii="Arial" w:hAnsi="Arial" w:hint="default"/>
      </w:rPr>
    </w:lvl>
    <w:lvl w:ilvl="4" w:tplc="71C88E7E" w:tentative="1">
      <w:start w:val="1"/>
      <w:numFmt w:val="bullet"/>
      <w:lvlText w:val="•"/>
      <w:lvlJc w:val="left"/>
      <w:pPr>
        <w:tabs>
          <w:tab w:val="num" w:pos="3600"/>
        </w:tabs>
        <w:ind w:left="3600" w:hanging="360"/>
      </w:pPr>
      <w:rPr>
        <w:rFonts w:ascii="Arial" w:hAnsi="Arial" w:hint="default"/>
      </w:rPr>
    </w:lvl>
    <w:lvl w:ilvl="5" w:tplc="0B341AB0" w:tentative="1">
      <w:start w:val="1"/>
      <w:numFmt w:val="bullet"/>
      <w:lvlText w:val="•"/>
      <w:lvlJc w:val="left"/>
      <w:pPr>
        <w:tabs>
          <w:tab w:val="num" w:pos="4320"/>
        </w:tabs>
        <w:ind w:left="4320" w:hanging="360"/>
      </w:pPr>
      <w:rPr>
        <w:rFonts w:ascii="Arial" w:hAnsi="Arial" w:hint="default"/>
      </w:rPr>
    </w:lvl>
    <w:lvl w:ilvl="6" w:tplc="301ACD90" w:tentative="1">
      <w:start w:val="1"/>
      <w:numFmt w:val="bullet"/>
      <w:lvlText w:val="•"/>
      <w:lvlJc w:val="left"/>
      <w:pPr>
        <w:tabs>
          <w:tab w:val="num" w:pos="5040"/>
        </w:tabs>
        <w:ind w:left="5040" w:hanging="360"/>
      </w:pPr>
      <w:rPr>
        <w:rFonts w:ascii="Arial" w:hAnsi="Arial" w:hint="default"/>
      </w:rPr>
    </w:lvl>
    <w:lvl w:ilvl="7" w:tplc="A14A3A6C" w:tentative="1">
      <w:start w:val="1"/>
      <w:numFmt w:val="bullet"/>
      <w:lvlText w:val="•"/>
      <w:lvlJc w:val="left"/>
      <w:pPr>
        <w:tabs>
          <w:tab w:val="num" w:pos="5760"/>
        </w:tabs>
        <w:ind w:left="5760" w:hanging="360"/>
      </w:pPr>
      <w:rPr>
        <w:rFonts w:ascii="Arial" w:hAnsi="Arial" w:hint="default"/>
      </w:rPr>
    </w:lvl>
    <w:lvl w:ilvl="8" w:tplc="8C56415A" w:tentative="1">
      <w:start w:val="1"/>
      <w:numFmt w:val="bullet"/>
      <w:lvlText w:val="•"/>
      <w:lvlJc w:val="left"/>
      <w:pPr>
        <w:tabs>
          <w:tab w:val="num" w:pos="6480"/>
        </w:tabs>
        <w:ind w:left="6480" w:hanging="360"/>
      </w:pPr>
      <w:rPr>
        <w:rFonts w:ascii="Arial" w:hAnsi="Arial" w:hint="default"/>
      </w:rPr>
    </w:lvl>
  </w:abstractNum>
  <w:abstractNum w:abstractNumId="24">
    <w:nsid w:val="5E496A85"/>
    <w:multiLevelType w:val="hybridMultilevel"/>
    <w:tmpl w:val="7D00E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64252D7C"/>
    <w:multiLevelType w:val="hybridMultilevel"/>
    <w:tmpl w:val="4EA817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nsid w:val="69583110"/>
    <w:multiLevelType w:val="hybridMultilevel"/>
    <w:tmpl w:val="1FA4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E57917"/>
    <w:multiLevelType w:val="hybridMultilevel"/>
    <w:tmpl w:val="8A4C1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DE35B48"/>
    <w:multiLevelType w:val="hybridMultilevel"/>
    <w:tmpl w:val="68FAB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AE2006"/>
    <w:multiLevelType w:val="hybridMultilevel"/>
    <w:tmpl w:val="7D828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721FFD"/>
    <w:multiLevelType w:val="hybridMultilevel"/>
    <w:tmpl w:val="9468F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A80B7C"/>
    <w:multiLevelType w:val="hybridMultilevel"/>
    <w:tmpl w:val="582C2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8853E0"/>
    <w:multiLevelType w:val="hybridMultilevel"/>
    <w:tmpl w:val="E1E4A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0"/>
  </w:num>
  <w:num w:numId="4">
    <w:abstractNumId w:val="22"/>
  </w:num>
  <w:num w:numId="5">
    <w:abstractNumId w:val="2"/>
  </w:num>
  <w:num w:numId="6">
    <w:abstractNumId w:val="9"/>
  </w:num>
  <w:num w:numId="7">
    <w:abstractNumId w:val="13"/>
  </w:num>
  <w:num w:numId="8">
    <w:abstractNumId w:val="28"/>
  </w:num>
  <w:num w:numId="9">
    <w:abstractNumId w:val="20"/>
  </w:num>
  <w:num w:numId="10">
    <w:abstractNumId w:val="15"/>
  </w:num>
  <w:num w:numId="11">
    <w:abstractNumId w:val="9"/>
  </w:num>
  <w:num w:numId="12">
    <w:abstractNumId w:val="18"/>
  </w:num>
  <w:num w:numId="13">
    <w:abstractNumId w:val="26"/>
  </w:num>
  <w:num w:numId="14">
    <w:abstractNumId w:val="26"/>
  </w:num>
  <w:num w:numId="15">
    <w:abstractNumId w:val="21"/>
  </w:num>
  <w:num w:numId="16">
    <w:abstractNumId w:val="23"/>
  </w:num>
  <w:num w:numId="17">
    <w:abstractNumId w:val="14"/>
  </w:num>
  <w:num w:numId="18">
    <w:abstractNumId w:val="4"/>
  </w:num>
  <w:num w:numId="19">
    <w:abstractNumId w:val="7"/>
  </w:num>
  <w:num w:numId="20">
    <w:abstractNumId w:val="11"/>
  </w:num>
  <w:num w:numId="21">
    <w:abstractNumId w:val="19"/>
  </w:num>
  <w:num w:numId="22">
    <w:abstractNumId w:val="12"/>
  </w:num>
  <w:num w:numId="23">
    <w:abstractNumId w:val="6"/>
  </w:num>
  <w:num w:numId="24">
    <w:abstractNumId w:val="17"/>
  </w:num>
  <w:num w:numId="25">
    <w:abstractNumId w:val="1"/>
  </w:num>
  <w:num w:numId="26">
    <w:abstractNumId w:val="8"/>
  </w:num>
  <w:num w:numId="27">
    <w:abstractNumId w:val="3"/>
  </w:num>
  <w:num w:numId="28">
    <w:abstractNumId w:val="27"/>
  </w:num>
  <w:num w:numId="29">
    <w:abstractNumId w:val="16"/>
  </w:num>
  <w:num w:numId="30">
    <w:abstractNumId w:val="31"/>
  </w:num>
  <w:num w:numId="31">
    <w:abstractNumId w:val="30"/>
  </w:num>
  <w:num w:numId="32">
    <w:abstractNumId w:val="5"/>
  </w:num>
  <w:num w:numId="33">
    <w:abstractNumId w:val="29"/>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D"/>
    <w:rsid w:val="00003446"/>
    <w:rsid w:val="00003F8D"/>
    <w:rsid w:val="000166EF"/>
    <w:rsid w:val="0003372B"/>
    <w:rsid w:val="0003586A"/>
    <w:rsid w:val="00043642"/>
    <w:rsid w:val="000438BD"/>
    <w:rsid w:val="00044CC3"/>
    <w:rsid w:val="00045099"/>
    <w:rsid w:val="0005054F"/>
    <w:rsid w:val="000506C3"/>
    <w:rsid w:val="00053053"/>
    <w:rsid w:val="00054765"/>
    <w:rsid w:val="0005697D"/>
    <w:rsid w:val="00063F83"/>
    <w:rsid w:val="00064441"/>
    <w:rsid w:val="00081428"/>
    <w:rsid w:val="000847BC"/>
    <w:rsid w:val="000861B1"/>
    <w:rsid w:val="000927FA"/>
    <w:rsid w:val="00094B56"/>
    <w:rsid w:val="00097656"/>
    <w:rsid w:val="000A4723"/>
    <w:rsid w:val="000A7B8F"/>
    <w:rsid w:val="000B105D"/>
    <w:rsid w:val="000B1E56"/>
    <w:rsid w:val="000B33C7"/>
    <w:rsid w:val="000C0CDD"/>
    <w:rsid w:val="000C1FE4"/>
    <w:rsid w:val="000C30CF"/>
    <w:rsid w:val="000C3308"/>
    <w:rsid w:val="000C60B6"/>
    <w:rsid w:val="000C7370"/>
    <w:rsid w:val="000D15C1"/>
    <w:rsid w:val="000D1A44"/>
    <w:rsid w:val="000D4C30"/>
    <w:rsid w:val="000E53DF"/>
    <w:rsid w:val="000E5F49"/>
    <w:rsid w:val="000F21A8"/>
    <w:rsid w:val="000F29D4"/>
    <w:rsid w:val="000F61EB"/>
    <w:rsid w:val="001005D2"/>
    <w:rsid w:val="00103215"/>
    <w:rsid w:val="00104DFA"/>
    <w:rsid w:val="00107AB5"/>
    <w:rsid w:val="00117F27"/>
    <w:rsid w:val="001229E6"/>
    <w:rsid w:val="001258AF"/>
    <w:rsid w:val="00125EED"/>
    <w:rsid w:val="00127C93"/>
    <w:rsid w:val="00140842"/>
    <w:rsid w:val="0014384B"/>
    <w:rsid w:val="001518F1"/>
    <w:rsid w:val="0015387A"/>
    <w:rsid w:val="00156570"/>
    <w:rsid w:val="00163066"/>
    <w:rsid w:val="00166789"/>
    <w:rsid w:val="001701EA"/>
    <w:rsid w:val="001707AA"/>
    <w:rsid w:val="00183274"/>
    <w:rsid w:val="00185AEF"/>
    <w:rsid w:val="00187D85"/>
    <w:rsid w:val="0019049A"/>
    <w:rsid w:val="00193545"/>
    <w:rsid w:val="0019528C"/>
    <w:rsid w:val="001955A7"/>
    <w:rsid w:val="001A66E6"/>
    <w:rsid w:val="001B206F"/>
    <w:rsid w:val="001B2C78"/>
    <w:rsid w:val="001C581B"/>
    <w:rsid w:val="001C5DD1"/>
    <w:rsid w:val="001C6438"/>
    <w:rsid w:val="001D00E8"/>
    <w:rsid w:val="001D0493"/>
    <w:rsid w:val="001D09CA"/>
    <w:rsid w:val="001D3177"/>
    <w:rsid w:val="001D3390"/>
    <w:rsid w:val="001D3BE8"/>
    <w:rsid w:val="001F288F"/>
    <w:rsid w:val="001F29D0"/>
    <w:rsid w:val="001F3A09"/>
    <w:rsid w:val="001F738F"/>
    <w:rsid w:val="00201AA3"/>
    <w:rsid w:val="002021CF"/>
    <w:rsid w:val="00202B75"/>
    <w:rsid w:val="002033F5"/>
    <w:rsid w:val="0021154D"/>
    <w:rsid w:val="00214EB5"/>
    <w:rsid w:val="0022003E"/>
    <w:rsid w:val="00221018"/>
    <w:rsid w:val="00225746"/>
    <w:rsid w:val="00227966"/>
    <w:rsid w:val="002308C1"/>
    <w:rsid w:val="00231771"/>
    <w:rsid w:val="00231A5A"/>
    <w:rsid w:val="002466C3"/>
    <w:rsid w:val="00257E92"/>
    <w:rsid w:val="0026273E"/>
    <w:rsid w:val="00270F94"/>
    <w:rsid w:val="00272E40"/>
    <w:rsid w:val="00273B64"/>
    <w:rsid w:val="00281074"/>
    <w:rsid w:val="002929C5"/>
    <w:rsid w:val="00296BD0"/>
    <w:rsid w:val="002975F4"/>
    <w:rsid w:val="002A1E9B"/>
    <w:rsid w:val="002A2EA8"/>
    <w:rsid w:val="002A6062"/>
    <w:rsid w:val="002A70E3"/>
    <w:rsid w:val="002B139D"/>
    <w:rsid w:val="002C5FDD"/>
    <w:rsid w:val="002D3080"/>
    <w:rsid w:val="00300600"/>
    <w:rsid w:val="00306759"/>
    <w:rsid w:val="00307909"/>
    <w:rsid w:val="003139FF"/>
    <w:rsid w:val="00323954"/>
    <w:rsid w:val="003255FF"/>
    <w:rsid w:val="00327765"/>
    <w:rsid w:val="003364B2"/>
    <w:rsid w:val="0033767D"/>
    <w:rsid w:val="003557BA"/>
    <w:rsid w:val="0035637E"/>
    <w:rsid w:val="00361103"/>
    <w:rsid w:val="00361EAF"/>
    <w:rsid w:val="0036309C"/>
    <w:rsid w:val="00365A32"/>
    <w:rsid w:val="00366E87"/>
    <w:rsid w:val="00372898"/>
    <w:rsid w:val="00374496"/>
    <w:rsid w:val="00376B24"/>
    <w:rsid w:val="003A12D0"/>
    <w:rsid w:val="003A61B1"/>
    <w:rsid w:val="003B0919"/>
    <w:rsid w:val="003B2A87"/>
    <w:rsid w:val="003C089D"/>
    <w:rsid w:val="003C70F3"/>
    <w:rsid w:val="003D5A79"/>
    <w:rsid w:val="003E12E2"/>
    <w:rsid w:val="003E40E2"/>
    <w:rsid w:val="003E6B8E"/>
    <w:rsid w:val="003F17C9"/>
    <w:rsid w:val="003F2927"/>
    <w:rsid w:val="003F3F3D"/>
    <w:rsid w:val="003F64CD"/>
    <w:rsid w:val="00401F1E"/>
    <w:rsid w:val="004109D6"/>
    <w:rsid w:val="00413465"/>
    <w:rsid w:val="004156A1"/>
    <w:rsid w:val="004260EE"/>
    <w:rsid w:val="0042636A"/>
    <w:rsid w:val="0043055B"/>
    <w:rsid w:val="00436571"/>
    <w:rsid w:val="00443CC4"/>
    <w:rsid w:val="00443FEF"/>
    <w:rsid w:val="00447016"/>
    <w:rsid w:val="00451830"/>
    <w:rsid w:val="00451DDF"/>
    <w:rsid w:val="00454CEC"/>
    <w:rsid w:val="00456CB7"/>
    <w:rsid w:val="00471E1B"/>
    <w:rsid w:val="00480B1E"/>
    <w:rsid w:val="00483738"/>
    <w:rsid w:val="004866F5"/>
    <w:rsid w:val="00487FEC"/>
    <w:rsid w:val="00490F2D"/>
    <w:rsid w:val="00491D75"/>
    <w:rsid w:val="004B11A3"/>
    <w:rsid w:val="004B2DA3"/>
    <w:rsid w:val="004C4287"/>
    <w:rsid w:val="004C6207"/>
    <w:rsid w:val="004C7EB2"/>
    <w:rsid w:val="004D1D8B"/>
    <w:rsid w:val="004D416E"/>
    <w:rsid w:val="004D51DE"/>
    <w:rsid w:val="004D534B"/>
    <w:rsid w:val="004D6EF2"/>
    <w:rsid w:val="004E1836"/>
    <w:rsid w:val="004E3415"/>
    <w:rsid w:val="004E3819"/>
    <w:rsid w:val="004E3E06"/>
    <w:rsid w:val="004E5090"/>
    <w:rsid w:val="004E5B9E"/>
    <w:rsid w:val="004E6940"/>
    <w:rsid w:val="004F0F93"/>
    <w:rsid w:val="00502A2F"/>
    <w:rsid w:val="00515438"/>
    <w:rsid w:val="00516451"/>
    <w:rsid w:val="00517C42"/>
    <w:rsid w:val="00525D88"/>
    <w:rsid w:val="0053111B"/>
    <w:rsid w:val="00544289"/>
    <w:rsid w:val="0054479B"/>
    <w:rsid w:val="00561C27"/>
    <w:rsid w:val="0056568D"/>
    <w:rsid w:val="00584818"/>
    <w:rsid w:val="00590E18"/>
    <w:rsid w:val="00592945"/>
    <w:rsid w:val="0059583A"/>
    <w:rsid w:val="005A04E0"/>
    <w:rsid w:val="005A1E31"/>
    <w:rsid w:val="005A2D57"/>
    <w:rsid w:val="005A65BD"/>
    <w:rsid w:val="005A759C"/>
    <w:rsid w:val="005B4D3A"/>
    <w:rsid w:val="005C1EBF"/>
    <w:rsid w:val="005C2C43"/>
    <w:rsid w:val="005C4145"/>
    <w:rsid w:val="005C6264"/>
    <w:rsid w:val="005D428C"/>
    <w:rsid w:val="005E0538"/>
    <w:rsid w:val="005E18A2"/>
    <w:rsid w:val="005E21BB"/>
    <w:rsid w:val="005E2773"/>
    <w:rsid w:val="005E42C4"/>
    <w:rsid w:val="005E79BA"/>
    <w:rsid w:val="005F3E66"/>
    <w:rsid w:val="0060288F"/>
    <w:rsid w:val="00603A57"/>
    <w:rsid w:val="006076F4"/>
    <w:rsid w:val="00621667"/>
    <w:rsid w:val="006248FC"/>
    <w:rsid w:val="006249EC"/>
    <w:rsid w:val="00627257"/>
    <w:rsid w:val="0063775B"/>
    <w:rsid w:val="00637DF8"/>
    <w:rsid w:val="00642288"/>
    <w:rsid w:val="006427F6"/>
    <w:rsid w:val="00644142"/>
    <w:rsid w:val="006455E5"/>
    <w:rsid w:val="00655858"/>
    <w:rsid w:val="00662539"/>
    <w:rsid w:val="00665778"/>
    <w:rsid w:val="006669D4"/>
    <w:rsid w:val="00671D6B"/>
    <w:rsid w:val="006732A8"/>
    <w:rsid w:val="00680593"/>
    <w:rsid w:val="00681B08"/>
    <w:rsid w:val="00682050"/>
    <w:rsid w:val="0068426D"/>
    <w:rsid w:val="00684F68"/>
    <w:rsid w:val="00687A76"/>
    <w:rsid w:val="006903A4"/>
    <w:rsid w:val="00693664"/>
    <w:rsid w:val="00695427"/>
    <w:rsid w:val="006979F4"/>
    <w:rsid w:val="006A1421"/>
    <w:rsid w:val="006A1873"/>
    <w:rsid w:val="006A30CB"/>
    <w:rsid w:val="006B6A87"/>
    <w:rsid w:val="006C2292"/>
    <w:rsid w:val="006C56F2"/>
    <w:rsid w:val="006D423C"/>
    <w:rsid w:val="006D6D2C"/>
    <w:rsid w:val="006E238C"/>
    <w:rsid w:val="006E27FE"/>
    <w:rsid w:val="006F493E"/>
    <w:rsid w:val="006F6D60"/>
    <w:rsid w:val="00701218"/>
    <w:rsid w:val="007018ED"/>
    <w:rsid w:val="00703284"/>
    <w:rsid w:val="007064BE"/>
    <w:rsid w:val="007069F5"/>
    <w:rsid w:val="00710711"/>
    <w:rsid w:val="00713373"/>
    <w:rsid w:val="00721C6E"/>
    <w:rsid w:val="00723600"/>
    <w:rsid w:val="0072549B"/>
    <w:rsid w:val="00735002"/>
    <w:rsid w:val="00735A19"/>
    <w:rsid w:val="007373A9"/>
    <w:rsid w:val="00743725"/>
    <w:rsid w:val="0074702C"/>
    <w:rsid w:val="007503AB"/>
    <w:rsid w:val="00753006"/>
    <w:rsid w:val="0076259A"/>
    <w:rsid w:val="00764715"/>
    <w:rsid w:val="007655D8"/>
    <w:rsid w:val="00765F7E"/>
    <w:rsid w:val="007666F1"/>
    <w:rsid w:val="00767357"/>
    <w:rsid w:val="00767AA5"/>
    <w:rsid w:val="00771DC7"/>
    <w:rsid w:val="00771F2A"/>
    <w:rsid w:val="00773256"/>
    <w:rsid w:val="00773B72"/>
    <w:rsid w:val="0077494A"/>
    <w:rsid w:val="00780A12"/>
    <w:rsid w:val="007821F7"/>
    <w:rsid w:val="007868E5"/>
    <w:rsid w:val="007919EA"/>
    <w:rsid w:val="0079400E"/>
    <w:rsid w:val="007C1EDE"/>
    <w:rsid w:val="007C5F9E"/>
    <w:rsid w:val="007C7223"/>
    <w:rsid w:val="007C7359"/>
    <w:rsid w:val="007C7DC6"/>
    <w:rsid w:val="007D5957"/>
    <w:rsid w:val="007D75DD"/>
    <w:rsid w:val="007D7BF4"/>
    <w:rsid w:val="007E3648"/>
    <w:rsid w:val="007F4143"/>
    <w:rsid w:val="007F5DF6"/>
    <w:rsid w:val="008062DA"/>
    <w:rsid w:val="00812EA6"/>
    <w:rsid w:val="00813218"/>
    <w:rsid w:val="00813BE4"/>
    <w:rsid w:val="00817FAA"/>
    <w:rsid w:val="0082141C"/>
    <w:rsid w:val="00822515"/>
    <w:rsid w:val="00824251"/>
    <w:rsid w:val="00825D11"/>
    <w:rsid w:val="00844F53"/>
    <w:rsid w:val="0084688D"/>
    <w:rsid w:val="008506DD"/>
    <w:rsid w:val="008524F3"/>
    <w:rsid w:val="00857E8C"/>
    <w:rsid w:val="00881AD9"/>
    <w:rsid w:val="00881C29"/>
    <w:rsid w:val="0088377D"/>
    <w:rsid w:val="00885024"/>
    <w:rsid w:val="00893BF3"/>
    <w:rsid w:val="008A17B0"/>
    <w:rsid w:val="008B1DCF"/>
    <w:rsid w:val="008B457F"/>
    <w:rsid w:val="008B5E43"/>
    <w:rsid w:val="008C2F5C"/>
    <w:rsid w:val="008C4207"/>
    <w:rsid w:val="008C6236"/>
    <w:rsid w:val="008C66BA"/>
    <w:rsid w:val="008D0B7D"/>
    <w:rsid w:val="008D59FF"/>
    <w:rsid w:val="008D65AD"/>
    <w:rsid w:val="008E0D94"/>
    <w:rsid w:val="008E21B6"/>
    <w:rsid w:val="008E2611"/>
    <w:rsid w:val="008F00E1"/>
    <w:rsid w:val="008F4FF6"/>
    <w:rsid w:val="008F7083"/>
    <w:rsid w:val="008F75AD"/>
    <w:rsid w:val="00901565"/>
    <w:rsid w:val="00905B41"/>
    <w:rsid w:val="0091628D"/>
    <w:rsid w:val="00921E7C"/>
    <w:rsid w:val="00922051"/>
    <w:rsid w:val="00932E64"/>
    <w:rsid w:val="00934D7A"/>
    <w:rsid w:val="009352F3"/>
    <w:rsid w:val="00935794"/>
    <w:rsid w:val="00940390"/>
    <w:rsid w:val="009411A8"/>
    <w:rsid w:val="009432F8"/>
    <w:rsid w:val="0094776B"/>
    <w:rsid w:val="00952B18"/>
    <w:rsid w:val="00960C80"/>
    <w:rsid w:val="00961A34"/>
    <w:rsid w:val="009650C2"/>
    <w:rsid w:val="00971F97"/>
    <w:rsid w:val="00972CAF"/>
    <w:rsid w:val="009738F5"/>
    <w:rsid w:val="00975F75"/>
    <w:rsid w:val="00982C25"/>
    <w:rsid w:val="00984E07"/>
    <w:rsid w:val="00992F26"/>
    <w:rsid w:val="00993E52"/>
    <w:rsid w:val="009A4E5C"/>
    <w:rsid w:val="009A5217"/>
    <w:rsid w:val="009A5BCE"/>
    <w:rsid w:val="009A68A6"/>
    <w:rsid w:val="009B340A"/>
    <w:rsid w:val="009B7B71"/>
    <w:rsid w:val="009C29AE"/>
    <w:rsid w:val="009C66F0"/>
    <w:rsid w:val="009D04E2"/>
    <w:rsid w:val="009D50E6"/>
    <w:rsid w:val="009E1310"/>
    <w:rsid w:val="009E235E"/>
    <w:rsid w:val="009E358C"/>
    <w:rsid w:val="009E3FCC"/>
    <w:rsid w:val="009E43D6"/>
    <w:rsid w:val="009E7281"/>
    <w:rsid w:val="009E7C42"/>
    <w:rsid w:val="009F1C11"/>
    <w:rsid w:val="009F6F9E"/>
    <w:rsid w:val="00A011D6"/>
    <w:rsid w:val="00A02F16"/>
    <w:rsid w:val="00A03F67"/>
    <w:rsid w:val="00A044EA"/>
    <w:rsid w:val="00A065CA"/>
    <w:rsid w:val="00A07615"/>
    <w:rsid w:val="00A07AA2"/>
    <w:rsid w:val="00A12060"/>
    <w:rsid w:val="00A132F7"/>
    <w:rsid w:val="00A13577"/>
    <w:rsid w:val="00A14189"/>
    <w:rsid w:val="00A21451"/>
    <w:rsid w:val="00A2256D"/>
    <w:rsid w:val="00A3044F"/>
    <w:rsid w:val="00A36ED6"/>
    <w:rsid w:val="00A41FC9"/>
    <w:rsid w:val="00A5019F"/>
    <w:rsid w:val="00A513F9"/>
    <w:rsid w:val="00A52B30"/>
    <w:rsid w:val="00A6108F"/>
    <w:rsid w:val="00A62A77"/>
    <w:rsid w:val="00A64E89"/>
    <w:rsid w:val="00A657F7"/>
    <w:rsid w:val="00A70159"/>
    <w:rsid w:val="00A776F7"/>
    <w:rsid w:val="00A81BE0"/>
    <w:rsid w:val="00A822BE"/>
    <w:rsid w:val="00A86A9E"/>
    <w:rsid w:val="00A90829"/>
    <w:rsid w:val="00AA0329"/>
    <w:rsid w:val="00AA1E18"/>
    <w:rsid w:val="00AA61AE"/>
    <w:rsid w:val="00AA65AE"/>
    <w:rsid w:val="00AA7CED"/>
    <w:rsid w:val="00AB2693"/>
    <w:rsid w:val="00AC1BFA"/>
    <w:rsid w:val="00AC2B3D"/>
    <w:rsid w:val="00AC2C51"/>
    <w:rsid w:val="00AE4861"/>
    <w:rsid w:val="00AF133A"/>
    <w:rsid w:val="00AF2243"/>
    <w:rsid w:val="00B1089D"/>
    <w:rsid w:val="00B11A2E"/>
    <w:rsid w:val="00B13172"/>
    <w:rsid w:val="00B153A8"/>
    <w:rsid w:val="00B16861"/>
    <w:rsid w:val="00B21893"/>
    <w:rsid w:val="00B2276E"/>
    <w:rsid w:val="00B2360D"/>
    <w:rsid w:val="00B24736"/>
    <w:rsid w:val="00B26CF0"/>
    <w:rsid w:val="00B3095F"/>
    <w:rsid w:val="00B33D3F"/>
    <w:rsid w:val="00B35F2E"/>
    <w:rsid w:val="00B36C76"/>
    <w:rsid w:val="00B3762B"/>
    <w:rsid w:val="00B531B3"/>
    <w:rsid w:val="00B6220B"/>
    <w:rsid w:val="00B64D24"/>
    <w:rsid w:val="00B67E7A"/>
    <w:rsid w:val="00B83138"/>
    <w:rsid w:val="00B83978"/>
    <w:rsid w:val="00B860F0"/>
    <w:rsid w:val="00B928DD"/>
    <w:rsid w:val="00B92BF7"/>
    <w:rsid w:val="00B97E6A"/>
    <w:rsid w:val="00BA0513"/>
    <w:rsid w:val="00BB2CC8"/>
    <w:rsid w:val="00BB47FF"/>
    <w:rsid w:val="00BC29D4"/>
    <w:rsid w:val="00BC3052"/>
    <w:rsid w:val="00BC575E"/>
    <w:rsid w:val="00BD0FA8"/>
    <w:rsid w:val="00BD1A6A"/>
    <w:rsid w:val="00BD77A2"/>
    <w:rsid w:val="00BE19E8"/>
    <w:rsid w:val="00BE6703"/>
    <w:rsid w:val="00BF1834"/>
    <w:rsid w:val="00BF6E6E"/>
    <w:rsid w:val="00C0242A"/>
    <w:rsid w:val="00C03981"/>
    <w:rsid w:val="00C06644"/>
    <w:rsid w:val="00C15EE7"/>
    <w:rsid w:val="00C21DA8"/>
    <w:rsid w:val="00C254F0"/>
    <w:rsid w:val="00C26EC4"/>
    <w:rsid w:val="00C2783B"/>
    <w:rsid w:val="00C313CA"/>
    <w:rsid w:val="00C33698"/>
    <w:rsid w:val="00C3733B"/>
    <w:rsid w:val="00C47A52"/>
    <w:rsid w:val="00C50754"/>
    <w:rsid w:val="00C55E96"/>
    <w:rsid w:val="00C57997"/>
    <w:rsid w:val="00C63540"/>
    <w:rsid w:val="00C654D0"/>
    <w:rsid w:val="00C7088D"/>
    <w:rsid w:val="00C711F4"/>
    <w:rsid w:val="00C777E2"/>
    <w:rsid w:val="00C80254"/>
    <w:rsid w:val="00C81818"/>
    <w:rsid w:val="00C81F78"/>
    <w:rsid w:val="00C839EB"/>
    <w:rsid w:val="00C83A4F"/>
    <w:rsid w:val="00C8647C"/>
    <w:rsid w:val="00C901FC"/>
    <w:rsid w:val="00C915A5"/>
    <w:rsid w:val="00CA7CD1"/>
    <w:rsid w:val="00CD4950"/>
    <w:rsid w:val="00CE6E66"/>
    <w:rsid w:val="00CF3C9B"/>
    <w:rsid w:val="00CF3DF5"/>
    <w:rsid w:val="00D0040A"/>
    <w:rsid w:val="00D03DE4"/>
    <w:rsid w:val="00D04978"/>
    <w:rsid w:val="00D06931"/>
    <w:rsid w:val="00D10275"/>
    <w:rsid w:val="00D1090A"/>
    <w:rsid w:val="00D10C34"/>
    <w:rsid w:val="00D12941"/>
    <w:rsid w:val="00D154B4"/>
    <w:rsid w:val="00D160AE"/>
    <w:rsid w:val="00D2324C"/>
    <w:rsid w:val="00D241ED"/>
    <w:rsid w:val="00D32598"/>
    <w:rsid w:val="00D378CF"/>
    <w:rsid w:val="00D37D4A"/>
    <w:rsid w:val="00D40024"/>
    <w:rsid w:val="00D433F9"/>
    <w:rsid w:val="00D43B61"/>
    <w:rsid w:val="00D55020"/>
    <w:rsid w:val="00D60FB0"/>
    <w:rsid w:val="00D624FE"/>
    <w:rsid w:val="00D641D9"/>
    <w:rsid w:val="00D75130"/>
    <w:rsid w:val="00D824FF"/>
    <w:rsid w:val="00D8253A"/>
    <w:rsid w:val="00D92D3D"/>
    <w:rsid w:val="00D92E7B"/>
    <w:rsid w:val="00D9556D"/>
    <w:rsid w:val="00D97032"/>
    <w:rsid w:val="00D97D4E"/>
    <w:rsid w:val="00DA100A"/>
    <w:rsid w:val="00DA1AA7"/>
    <w:rsid w:val="00DA2518"/>
    <w:rsid w:val="00DA2974"/>
    <w:rsid w:val="00DA76EF"/>
    <w:rsid w:val="00DC261F"/>
    <w:rsid w:val="00DD32FB"/>
    <w:rsid w:val="00DE07C1"/>
    <w:rsid w:val="00DF1B9F"/>
    <w:rsid w:val="00DF708A"/>
    <w:rsid w:val="00E07018"/>
    <w:rsid w:val="00E11B40"/>
    <w:rsid w:val="00E12586"/>
    <w:rsid w:val="00E22213"/>
    <w:rsid w:val="00E24B1E"/>
    <w:rsid w:val="00E2654E"/>
    <w:rsid w:val="00E279D5"/>
    <w:rsid w:val="00E27E4C"/>
    <w:rsid w:val="00E338ED"/>
    <w:rsid w:val="00E33D87"/>
    <w:rsid w:val="00E45A86"/>
    <w:rsid w:val="00E462D0"/>
    <w:rsid w:val="00E50129"/>
    <w:rsid w:val="00E51390"/>
    <w:rsid w:val="00E54DFD"/>
    <w:rsid w:val="00E55856"/>
    <w:rsid w:val="00E56FA4"/>
    <w:rsid w:val="00E57DBF"/>
    <w:rsid w:val="00E67282"/>
    <w:rsid w:val="00E72048"/>
    <w:rsid w:val="00E749B2"/>
    <w:rsid w:val="00E80005"/>
    <w:rsid w:val="00E81E64"/>
    <w:rsid w:val="00E840CB"/>
    <w:rsid w:val="00E92541"/>
    <w:rsid w:val="00EA102E"/>
    <w:rsid w:val="00EA6EDE"/>
    <w:rsid w:val="00EB156A"/>
    <w:rsid w:val="00EB3638"/>
    <w:rsid w:val="00EB3C10"/>
    <w:rsid w:val="00EB7633"/>
    <w:rsid w:val="00EC25A9"/>
    <w:rsid w:val="00EC4368"/>
    <w:rsid w:val="00EC4CBB"/>
    <w:rsid w:val="00EC6EE0"/>
    <w:rsid w:val="00ED0143"/>
    <w:rsid w:val="00ED07FA"/>
    <w:rsid w:val="00ED1F39"/>
    <w:rsid w:val="00ED388E"/>
    <w:rsid w:val="00ED4AD0"/>
    <w:rsid w:val="00EE30EB"/>
    <w:rsid w:val="00F0062C"/>
    <w:rsid w:val="00F04C24"/>
    <w:rsid w:val="00F074CD"/>
    <w:rsid w:val="00F2209D"/>
    <w:rsid w:val="00F23435"/>
    <w:rsid w:val="00F33392"/>
    <w:rsid w:val="00F41DDA"/>
    <w:rsid w:val="00F446A3"/>
    <w:rsid w:val="00F44E36"/>
    <w:rsid w:val="00F51E40"/>
    <w:rsid w:val="00F54B8A"/>
    <w:rsid w:val="00F56A5D"/>
    <w:rsid w:val="00F630EA"/>
    <w:rsid w:val="00F7287A"/>
    <w:rsid w:val="00F80F1B"/>
    <w:rsid w:val="00F84232"/>
    <w:rsid w:val="00F90154"/>
    <w:rsid w:val="00F905D6"/>
    <w:rsid w:val="00F91678"/>
    <w:rsid w:val="00FA1F94"/>
    <w:rsid w:val="00FB0178"/>
    <w:rsid w:val="00FB1156"/>
    <w:rsid w:val="00FC245C"/>
    <w:rsid w:val="00FC5B18"/>
    <w:rsid w:val="00FD2C10"/>
    <w:rsid w:val="00FD3D62"/>
    <w:rsid w:val="00FE0300"/>
    <w:rsid w:val="00FE12C7"/>
    <w:rsid w:val="00FE764A"/>
    <w:rsid w:val="00FF2EFC"/>
    <w:rsid w:val="00FF4EEA"/>
    <w:rsid w:val="00FF7949"/>
    <w:rsid w:val="00FF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EED"/>
    <w:rPr>
      <w:rFonts w:eastAsia="Calibri"/>
      <w:color w:val="auto"/>
      <w:lang w:eastAsia="en-AU"/>
    </w:rPr>
  </w:style>
  <w:style w:type="character" w:styleId="Hyperlink">
    <w:name w:val="Hyperlink"/>
    <w:rsid w:val="00125EED"/>
    <w:rPr>
      <w:color w:val="0000FF"/>
      <w:u w:val="single"/>
    </w:rPr>
  </w:style>
  <w:style w:type="paragraph" w:styleId="NoSpacing">
    <w:name w:val="No Spacing"/>
    <w:uiPriority w:val="1"/>
    <w:qFormat/>
    <w:rsid w:val="008B5E43"/>
    <w:pPr>
      <w:spacing w:after="0" w:line="240" w:lineRule="auto"/>
    </w:pPr>
  </w:style>
  <w:style w:type="paragraph" w:styleId="ListParagraph">
    <w:name w:val="List Paragraph"/>
    <w:basedOn w:val="Normal"/>
    <w:uiPriority w:val="34"/>
    <w:qFormat/>
    <w:rsid w:val="00480B1E"/>
    <w:pPr>
      <w:ind w:left="720"/>
      <w:contextualSpacing/>
    </w:pPr>
  </w:style>
  <w:style w:type="paragraph" w:customStyle="1" w:styleId="Normal1">
    <w:name w:val="Normal1"/>
    <w:rsid w:val="00E56FA4"/>
    <w:pPr>
      <w:spacing w:after="200" w:line="276" w:lineRule="auto"/>
    </w:pPr>
    <w:rPr>
      <w:rFonts w:ascii="Calibri" w:eastAsia="Calibri" w:hAnsi="Calibri" w:cs="Times New Roman"/>
      <w:color w:val="000000"/>
    </w:rPr>
  </w:style>
  <w:style w:type="paragraph" w:styleId="BalloonText">
    <w:name w:val="Balloon Text"/>
    <w:basedOn w:val="Normal"/>
    <w:link w:val="BalloonTextChar"/>
    <w:uiPriority w:val="99"/>
    <w:semiHidden/>
    <w:unhideWhenUsed/>
    <w:rsid w:val="006A1873"/>
    <w:rPr>
      <w:rFonts w:ascii="Tahoma" w:hAnsi="Tahoma" w:cs="Tahoma"/>
      <w:sz w:val="16"/>
      <w:szCs w:val="16"/>
    </w:rPr>
  </w:style>
  <w:style w:type="character" w:customStyle="1" w:styleId="BalloonTextChar">
    <w:name w:val="Balloon Text Char"/>
    <w:basedOn w:val="DefaultParagraphFont"/>
    <w:link w:val="BalloonText"/>
    <w:uiPriority w:val="99"/>
    <w:semiHidden/>
    <w:rsid w:val="006A1873"/>
    <w:rPr>
      <w:rFonts w:ascii="Tahoma" w:eastAsia="ヒラギノ角ゴ Pro W3" w:hAnsi="Tahoma" w:cs="Tahoma"/>
      <w:color w:val="000000"/>
      <w:sz w:val="16"/>
      <w:szCs w:val="16"/>
    </w:rPr>
  </w:style>
  <w:style w:type="character" w:customStyle="1" w:styleId="brand-rum">
    <w:name w:val="brand-rum"/>
    <w:basedOn w:val="DefaultParagraphFont"/>
    <w:rsid w:val="000847BC"/>
  </w:style>
  <w:style w:type="paragraph" w:customStyle="1" w:styleId="Default">
    <w:name w:val="Default"/>
    <w:rsid w:val="002929C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92E7B"/>
    <w:rPr>
      <w:i/>
      <w:iCs/>
    </w:rPr>
  </w:style>
  <w:style w:type="paragraph" w:customStyle="1" w:styleId="xmsonormal">
    <w:name w:val="x_msonormal"/>
    <w:basedOn w:val="Normal"/>
    <w:rsid w:val="009A4E5C"/>
    <w:pPr>
      <w:spacing w:before="100" w:beforeAutospacing="1" w:after="100" w:afterAutospacing="1"/>
    </w:pPr>
    <w:rPr>
      <w:rFonts w:eastAsia="Times New Roman"/>
      <w:color w:val="auto"/>
      <w:lang w:eastAsia="en-AU"/>
    </w:rPr>
  </w:style>
  <w:style w:type="character" w:customStyle="1" w:styleId="s1">
    <w:name w:val="s1"/>
    <w:basedOn w:val="DefaultParagraphFont"/>
    <w:rsid w:val="007919EA"/>
  </w:style>
  <w:style w:type="character" w:styleId="CommentReference">
    <w:name w:val="annotation reference"/>
    <w:basedOn w:val="DefaultParagraphFont"/>
    <w:uiPriority w:val="99"/>
    <w:semiHidden/>
    <w:unhideWhenUsed/>
    <w:rsid w:val="003F3F3D"/>
    <w:rPr>
      <w:sz w:val="16"/>
      <w:szCs w:val="16"/>
    </w:rPr>
  </w:style>
  <w:style w:type="paragraph" w:styleId="CommentText">
    <w:name w:val="annotation text"/>
    <w:basedOn w:val="Normal"/>
    <w:link w:val="CommentTextChar"/>
    <w:uiPriority w:val="99"/>
    <w:semiHidden/>
    <w:unhideWhenUsed/>
    <w:rsid w:val="003F3F3D"/>
    <w:rPr>
      <w:sz w:val="20"/>
      <w:szCs w:val="20"/>
    </w:rPr>
  </w:style>
  <w:style w:type="character" w:customStyle="1" w:styleId="CommentTextChar">
    <w:name w:val="Comment Text Char"/>
    <w:basedOn w:val="DefaultParagraphFont"/>
    <w:link w:val="CommentText"/>
    <w:uiPriority w:val="99"/>
    <w:semiHidden/>
    <w:rsid w:val="003F3F3D"/>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3F3D"/>
    <w:rPr>
      <w:b/>
      <w:bCs/>
    </w:rPr>
  </w:style>
  <w:style w:type="character" w:customStyle="1" w:styleId="CommentSubjectChar">
    <w:name w:val="Comment Subject Char"/>
    <w:basedOn w:val="CommentTextChar"/>
    <w:link w:val="CommentSubject"/>
    <w:uiPriority w:val="99"/>
    <w:semiHidden/>
    <w:rsid w:val="003F3F3D"/>
    <w:rPr>
      <w:rFonts w:ascii="Times New Roman" w:eastAsia="ヒラギノ角ゴ Pro W3" w:hAnsi="Times New Roman" w:cs="Times New Roman"/>
      <w:b/>
      <w:bCs/>
      <w:color w:val="000000"/>
      <w:sz w:val="20"/>
      <w:szCs w:val="20"/>
    </w:rPr>
  </w:style>
  <w:style w:type="character" w:styleId="Strong">
    <w:name w:val="Strong"/>
    <w:basedOn w:val="DefaultParagraphFont"/>
    <w:uiPriority w:val="22"/>
    <w:qFormat/>
    <w:rsid w:val="001518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EED"/>
    <w:rPr>
      <w:rFonts w:eastAsia="Calibri"/>
      <w:color w:val="auto"/>
      <w:lang w:eastAsia="en-AU"/>
    </w:rPr>
  </w:style>
  <w:style w:type="character" w:styleId="Hyperlink">
    <w:name w:val="Hyperlink"/>
    <w:rsid w:val="00125EED"/>
    <w:rPr>
      <w:color w:val="0000FF"/>
      <w:u w:val="single"/>
    </w:rPr>
  </w:style>
  <w:style w:type="paragraph" w:styleId="NoSpacing">
    <w:name w:val="No Spacing"/>
    <w:uiPriority w:val="1"/>
    <w:qFormat/>
    <w:rsid w:val="008B5E43"/>
    <w:pPr>
      <w:spacing w:after="0" w:line="240" w:lineRule="auto"/>
    </w:pPr>
  </w:style>
  <w:style w:type="paragraph" w:styleId="ListParagraph">
    <w:name w:val="List Paragraph"/>
    <w:basedOn w:val="Normal"/>
    <w:uiPriority w:val="34"/>
    <w:qFormat/>
    <w:rsid w:val="00480B1E"/>
    <w:pPr>
      <w:ind w:left="720"/>
      <w:contextualSpacing/>
    </w:pPr>
  </w:style>
  <w:style w:type="paragraph" w:customStyle="1" w:styleId="Normal1">
    <w:name w:val="Normal1"/>
    <w:rsid w:val="00E56FA4"/>
    <w:pPr>
      <w:spacing w:after="200" w:line="276" w:lineRule="auto"/>
    </w:pPr>
    <w:rPr>
      <w:rFonts w:ascii="Calibri" w:eastAsia="Calibri" w:hAnsi="Calibri" w:cs="Times New Roman"/>
      <w:color w:val="000000"/>
    </w:rPr>
  </w:style>
  <w:style w:type="paragraph" w:styleId="BalloonText">
    <w:name w:val="Balloon Text"/>
    <w:basedOn w:val="Normal"/>
    <w:link w:val="BalloonTextChar"/>
    <w:uiPriority w:val="99"/>
    <w:semiHidden/>
    <w:unhideWhenUsed/>
    <w:rsid w:val="006A1873"/>
    <w:rPr>
      <w:rFonts w:ascii="Tahoma" w:hAnsi="Tahoma" w:cs="Tahoma"/>
      <w:sz w:val="16"/>
      <w:szCs w:val="16"/>
    </w:rPr>
  </w:style>
  <w:style w:type="character" w:customStyle="1" w:styleId="BalloonTextChar">
    <w:name w:val="Balloon Text Char"/>
    <w:basedOn w:val="DefaultParagraphFont"/>
    <w:link w:val="BalloonText"/>
    <w:uiPriority w:val="99"/>
    <w:semiHidden/>
    <w:rsid w:val="006A1873"/>
    <w:rPr>
      <w:rFonts w:ascii="Tahoma" w:eastAsia="ヒラギノ角ゴ Pro W3" w:hAnsi="Tahoma" w:cs="Tahoma"/>
      <w:color w:val="000000"/>
      <w:sz w:val="16"/>
      <w:szCs w:val="16"/>
    </w:rPr>
  </w:style>
  <w:style w:type="character" w:customStyle="1" w:styleId="brand-rum">
    <w:name w:val="brand-rum"/>
    <w:basedOn w:val="DefaultParagraphFont"/>
    <w:rsid w:val="000847BC"/>
  </w:style>
  <w:style w:type="paragraph" w:customStyle="1" w:styleId="Default">
    <w:name w:val="Default"/>
    <w:rsid w:val="002929C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92E7B"/>
    <w:rPr>
      <w:i/>
      <w:iCs/>
    </w:rPr>
  </w:style>
  <w:style w:type="paragraph" w:customStyle="1" w:styleId="xmsonormal">
    <w:name w:val="x_msonormal"/>
    <w:basedOn w:val="Normal"/>
    <w:rsid w:val="009A4E5C"/>
    <w:pPr>
      <w:spacing w:before="100" w:beforeAutospacing="1" w:after="100" w:afterAutospacing="1"/>
    </w:pPr>
    <w:rPr>
      <w:rFonts w:eastAsia="Times New Roman"/>
      <w:color w:val="auto"/>
      <w:lang w:eastAsia="en-AU"/>
    </w:rPr>
  </w:style>
  <w:style w:type="character" w:customStyle="1" w:styleId="s1">
    <w:name w:val="s1"/>
    <w:basedOn w:val="DefaultParagraphFont"/>
    <w:rsid w:val="007919EA"/>
  </w:style>
  <w:style w:type="character" w:styleId="CommentReference">
    <w:name w:val="annotation reference"/>
    <w:basedOn w:val="DefaultParagraphFont"/>
    <w:uiPriority w:val="99"/>
    <w:semiHidden/>
    <w:unhideWhenUsed/>
    <w:rsid w:val="003F3F3D"/>
    <w:rPr>
      <w:sz w:val="16"/>
      <w:szCs w:val="16"/>
    </w:rPr>
  </w:style>
  <w:style w:type="paragraph" w:styleId="CommentText">
    <w:name w:val="annotation text"/>
    <w:basedOn w:val="Normal"/>
    <w:link w:val="CommentTextChar"/>
    <w:uiPriority w:val="99"/>
    <w:semiHidden/>
    <w:unhideWhenUsed/>
    <w:rsid w:val="003F3F3D"/>
    <w:rPr>
      <w:sz w:val="20"/>
      <w:szCs w:val="20"/>
    </w:rPr>
  </w:style>
  <w:style w:type="character" w:customStyle="1" w:styleId="CommentTextChar">
    <w:name w:val="Comment Text Char"/>
    <w:basedOn w:val="DefaultParagraphFont"/>
    <w:link w:val="CommentText"/>
    <w:uiPriority w:val="99"/>
    <w:semiHidden/>
    <w:rsid w:val="003F3F3D"/>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3F3D"/>
    <w:rPr>
      <w:b/>
      <w:bCs/>
    </w:rPr>
  </w:style>
  <w:style w:type="character" w:customStyle="1" w:styleId="CommentSubjectChar">
    <w:name w:val="Comment Subject Char"/>
    <w:basedOn w:val="CommentTextChar"/>
    <w:link w:val="CommentSubject"/>
    <w:uiPriority w:val="99"/>
    <w:semiHidden/>
    <w:rsid w:val="003F3F3D"/>
    <w:rPr>
      <w:rFonts w:ascii="Times New Roman" w:eastAsia="ヒラギノ角ゴ Pro W3" w:hAnsi="Times New Roman" w:cs="Times New Roman"/>
      <w:b/>
      <w:bCs/>
      <w:color w:val="000000"/>
      <w:sz w:val="20"/>
      <w:szCs w:val="20"/>
    </w:rPr>
  </w:style>
  <w:style w:type="character" w:styleId="Strong">
    <w:name w:val="Strong"/>
    <w:basedOn w:val="DefaultParagraphFont"/>
    <w:uiPriority w:val="22"/>
    <w:qFormat/>
    <w:rsid w:val="0015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3193">
      <w:bodyDiv w:val="1"/>
      <w:marLeft w:val="0"/>
      <w:marRight w:val="0"/>
      <w:marTop w:val="0"/>
      <w:marBottom w:val="0"/>
      <w:divBdr>
        <w:top w:val="none" w:sz="0" w:space="0" w:color="auto"/>
        <w:left w:val="none" w:sz="0" w:space="0" w:color="auto"/>
        <w:bottom w:val="none" w:sz="0" w:space="0" w:color="auto"/>
        <w:right w:val="none" w:sz="0" w:space="0" w:color="auto"/>
      </w:divBdr>
    </w:div>
    <w:div w:id="127939467">
      <w:bodyDiv w:val="1"/>
      <w:marLeft w:val="0"/>
      <w:marRight w:val="0"/>
      <w:marTop w:val="0"/>
      <w:marBottom w:val="0"/>
      <w:divBdr>
        <w:top w:val="none" w:sz="0" w:space="0" w:color="auto"/>
        <w:left w:val="none" w:sz="0" w:space="0" w:color="auto"/>
        <w:bottom w:val="none" w:sz="0" w:space="0" w:color="auto"/>
        <w:right w:val="none" w:sz="0" w:space="0" w:color="auto"/>
      </w:divBdr>
    </w:div>
    <w:div w:id="152991651">
      <w:bodyDiv w:val="1"/>
      <w:marLeft w:val="0"/>
      <w:marRight w:val="0"/>
      <w:marTop w:val="0"/>
      <w:marBottom w:val="0"/>
      <w:divBdr>
        <w:top w:val="none" w:sz="0" w:space="0" w:color="auto"/>
        <w:left w:val="none" w:sz="0" w:space="0" w:color="auto"/>
        <w:bottom w:val="none" w:sz="0" w:space="0" w:color="auto"/>
        <w:right w:val="none" w:sz="0" w:space="0" w:color="auto"/>
      </w:divBdr>
    </w:div>
    <w:div w:id="206114414">
      <w:bodyDiv w:val="1"/>
      <w:marLeft w:val="0"/>
      <w:marRight w:val="0"/>
      <w:marTop w:val="0"/>
      <w:marBottom w:val="0"/>
      <w:divBdr>
        <w:top w:val="none" w:sz="0" w:space="0" w:color="auto"/>
        <w:left w:val="none" w:sz="0" w:space="0" w:color="auto"/>
        <w:bottom w:val="none" w:sz="0" w:space="0" w:color="auto"/>
        <w:right w:val="none" w:sz="0" w:space="0" w:color="auto"/>
      </w:divBdr>
    </w:div>
    <w:div w:id="287131473">
      <w:bodyDiv w:val="1"/>
      <w:marLeft w:val="0"/>
      <w:marRight w:val="0"/>
      <w:marTop w:val="0"/>
      <w:marBottom w:val="0"/>
      <w:divBdr>
        <w:top w:val="none" w:sz="0" w:space="0" w:color="auto"/>
        <w:left w:val="none" w:sz="0" w:space="0" w:color="auto"/>
        <w:bottom w:val="none" w:sz="0" w:space="0" w:color="auto"/>
        <w:right w:val="none" w:sz="0" w:space="0" w:color="auto"/>
      </w:divBdr>
    </w:div>
    <w:div w:id="379792576">
      <w:bodyDiv w:val="1"/>
      <w:marLeft w:val="0"/>
      <w:marRight w:val="0"/>
      <w:marTop w:val="0"/>
      <w:marBottom w:val="0"/>
      <w:divBdr>
        <w:top w:val="none" w:sz="0" w:space="0" w:color="auto"/>
        <w:left w:val="none" w:sz="0" w:space="0" w:color="auto"/>
        <w:bottom w:val="none" w:sz="0" w:space="0" w:color="auto"/>
        <w:right w:val="none" w:sz="0" w:space="0" w:color="auto"/>
      </w:divBdr>
    </w:div>
    <w:div w:id="404186271">
      <w:bodyDiv w:val="1"/>
      <w:marLeft w:val="0"/>
      <w:marRight w:val="0"/>
      <w:marTop w:val="0"/>
      <w:marBottom w:val="0"/>
      <w:divBdr>
        <w:top w:val="none" w:sz="0" w:space="0" w:color="auto"/>
        <w:left w:val="none" w:sz="0" w:space="0" w:color="auto"/>
        <w:bottom w:val="none" w:sz="0" w:space="0" w:color="auto"/>
        <w:right w:val="none" w:sz="0" w:space="0" w:color="auto"/>
      </w:divBdr>
      <w:divsChild>
        <w:div w:id="940725838">
          <w:marLeft w:val="562"/>
          <w:marRight w:val="0"/>
          <w:marTop w:val="0"/>
          <w:marBottom w:val="0"/>
          <w:divBdr>
            <w:top w:val="none" w:sz="0" w:space="0" w:color="auto"/>
            <w:left w:val="none" w:sz="0" w:space="0" w:color="auto"/>
            <w:bottom w:val="none" w:sz="0" w:space="0" w:color="auto"/>
            <w:right w:val="none" w:sz="0" w:space="0" w:color="auto"/>
          </w:divBdr>
        </w:div>
      </w:divsChild>
    </w:div>
    <w:div w:id="419718379">
      <w:bodyDiv w:val="1"/>
      <w:marLeft w:val="0"/>
      <w:marRight w:val="0"/>
      <w:marTop w:val="0"/>
      <w:marBottom w:val="0"/>
      <w:divBdr>
        <w:top w:val="none" w:sz="0" w:space="0" w:color="auto"/>
        <w:left w:val="none" w:sz="0" w:space="0" w:color="auto"/>
        <w:bottom w:val="none" w:sz="0" w:space="0" w:color="auto"/>
        <w:right w:val="none" w:sz="0" w:space="0" w:color="auto"/>
      </w:divBdr>
    </w:div>
    <w:div w:id="421297333">
      <w:bodyDiv w:val="1"/>
      <w:marLeft w:val="0"/>
      <w:marRight w:val="0"/>
      <w:marTop w:val="0"/>
      <w:marBottom w:val="0"/>
      <w:divBdr>
        <w:top w:val="none" w:sz="0" w:space="0" w:color="auto"/>
        <w:left w:val="none" w:sz="0" w:space="0" w:color="auto"/>
        <w:bottom w:val="none" w:sz="0" w:space="0" w:color="auto"/>
        <w:right w:val="none" w:sz="0" w:space="0" w:color="auto"/>
      </w:divBdr>
    </w:div>
    <w:div w:id="422189177">
      <w:bodyDiv w:val="1"/>
      <w:marLeft w:val="0"/>
      <w:marRight w:val="0"/>
      <w:marTop w:val="0"/>
      <w:marBottom w:val="0"/>
      <w:divBdr>
        <w:top w:val="none" w:sz="0" w:space="0" w:color="auto"/>
        <w:left w:val="none" w:sz="0" w:space="0" w:color="auto"/>
        <w:bottom w:val="none" w:sz="0" w:space="0" w:color="auto"/>
        <w:right w:val="none" w:sz="0" w:space="0" w:color="auto"/>
      </w:divBdr>
    </w:div>
    <w:div w:id="436684263">
      <w:bodyDiv w:val="1"/>
      <w:marLeft w:val="0"/>
      <w:marRight w:val="0"/>
      <w:marTop w:val="0"/>
      <w:marBottom w:val="0"/>
      <w:divBdr>
        <w:top w:val="none" w:sz="0" w:space="0" w:color="auto"/>
        <w:left w:val="none" w:sz="0" w:space="0" w:color="auto"/>
        <w:bottom w:val="none" w:sz="0" w:space="0" w:color="auto"/>
        <w:right w:val="none" w:sz="0" w:space="0" w:color="auto"/>
      </w:divBdr>
    </w:div>
    <w:div w:id="49218332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667176762">
      <w:bodyDiv w:val="1"/>
      <w:marLeft w:val="0"/>
      <w:marRight w:val="0"/>
      <w:marTop w:val="0"/>
      <w:marBottom w:val="0"/>
      <w:divBdr>
        <w:top w:val="none" w:sz="0" w:space="0" w:color="auto"/>
        <w:left w:val="none" w:sz="0" w:space="0" w:color="auto"/>
        <w:bottom w:val="none" w:sz="0" w:space="0" w:color="auto"/>
        <w:right w:val="none" w:sz="0" w:space="0" w:color="auto"/>
      </w:divBdr>
      <w:divsChild>
        <w:div w:id="839933733">
          <w:marLeft w:val="562"/>
          <w:marRight w:val="0"/>
          <w:marTop w:val="0"/>
          <w:marBottom w:val="0"/>
          <w:divBdr>
            <w:top w:val="none" w:sz="0" w:space="0" w:color="auto"/>
            <w:left w:val="none" w:sz="0" w:space="0" w:color="auto"/>
            <w:bottom w:val="none" w:sz="0" w:space="0" w:color="auto"/>
            <w:right w:val="none" w:sz="0" w:space="0" w:color="auto"/>
          </w:divBdr>
        </w:div>
      </w:divsChild>
    </w:div>
    <w:div w:id="750780425">
      <w:bodyDiv w:val="1"/>
      <w:marLeft w:val="0"/>
      <w:marRight w:val="0"/>
      <w:marTop w:val="0"/>
      <w:marBottom w:val="0"/>
      <w:divBdr>
        <w:top w:val="none" w:sz="0" w:space="0" w:color="auto"/>
        <w:left w:val="none" w:sz="0" w:space="0" w:color="auto"/>
        <w:bottom w:val="none" w:sz="0" w:space="0" w:color="auto"/>
        <w:right w:val="none" w:sz="0" w:space="0" w:color="auto"/>
      </w:divBdr>
    </w:div>
    <w:div w:id="895776313">
      <w:bodyDiv w:val="1"/>
      <w:marLeft w:val="0"/>
      <w:marRight w:val="0"/>
      <w:marTop w:val="0"/>
      <w:marBottom w:val="0"/>
      <w:divBdr>
        <w:top w:val="none" w:sz="0" w:space="0" w:color="auto"/>
        <w:left w:val="none" w:sz="0" w:space="0" w:color="auto"/>
        <w:bottom w:val="none" w:sz="0" w:space="0" w:color="auto"/>
        <w:right w:val="none" w:sz="0" w:space="0" w:color="auto"/>
      </w:divBdr>
    </w:div>
    <w:div w:id="1084258454">
      <w:bodyDiv w:val="1"/>
      <w:marLeft w:val="0"/>
      <w:marRight w:val="0"/>
      <w:marTop w:val="0"/>
      <w:marBottom w:val="0"/>
      <w:divBdr>
        <w:top w:val="none" w:sz="0" w:space="0" w:color="auto"/>
        <w:left w:val="none" w:sz="0" w:space="0" w:color="auto"/>
        <w:bottom w:val="none" w:sz="0" w:space="0" w:color="auto"/>
        <w:right w:val="none" w:sz="0" w:space="0" w:color="auto"/>
      </w:divBdr>
    </w:div>
    <w:div w:id="1085566423">
      <w:bodyDiv w:val="1"/>
      <w:marLeft w:val="0"/>
      <w:marRight w:val="0"/>
      <w:marTop w:val="0"/>
      <w:marBottom w:val="0"/>
      <w:divBdr>
        <w:top w:val="none" w:sz="0" w:space="0" w:color="auto"/>
        <w:left w:val="none" w:sz="0" w:space="0" w:color="auto"/>
        <w:bottom w:val="none" w:sz="0" w:space="0" w:color="auto"/>
        <w:right w:val="none" w:sz="0" w:space="0" w:color="auto"/>
      </w:divBdr>
    </w:div>
    <w:div w:id="1122193361">
      <w:bodyDiv w:val="1"/>
      <w:marLeft w:val="0"/>
      <w:marRight w:val="0"/>
      <w:marTop w:val="0"/>
      <w:marBottom w:val="0"/>
      <w:divBdr>
        <w:top w:val="none" w:sz="0" w:space="0" w:color="auto"/>
        <w:left w:val="none" w:sz="0" w:space="0" w:color="auto"/>
        <w:bottom w:val="none" w:sz="0" w:space="0" w:color="auto"/>
        <w:right w:val="none" w:sz="0" w:space="0" w:color="auto"/>
      </w:divBdr>
    </w:div>
    <w:div w:id="1177770343">
      <w:bodyDiv w:val="1"/>
      <w:marLeft w:val="0"/>
      <w:marRight w:val="0"/>
      <w:marTop w:val="0"/>
      <w:marBottom w:val="0"/>
      <w:divBdr>
        <w:top w:val="none" w:sz="0" w:space="0" w:color="auto"/>
        <w:left w:val="none" w:sz="0" w:space="0" w:color="auto"/>
        <w:bottom w:val="none" w:sz="0" w:space="0" w:color="auto"/>
        <w:right w:val="none" w:sz="0" w:space="0" w:color="auto"/>
      </w:divBdr>
    </w:div>
    <w:div w:id="1336490900">
      <w:bodyDiv w:val="1"/>
      <w:marLeft w:val="0"/>
      <w:marRight w:val="0"/>
      <w:marTop w:val="0"/>
      <w:marBottom w:val="0"/>
      <w:divBdr>
        <w:top w:val="none" w:sz="0" w:space="0" w:color="auto"/>
        <w:left w:val="none" w:sz="0" w:space="0" w:color="auto"/>
        <w:bottom w:val="none" w:sz="0" w:space="0" w:color="auto"/>
        <w:right w:val="none" w:sz="0" w:space="0" w:color="auto"/>
      </w:divBdr>
    </w:div>
    <w:div w:id="1378890262">
      <w:bodyDiv w:val="1"/>
      <w:marLeft w:val="0"/>
      <w:marRight w:val="0"/>
      <w:marTop w:val="0"/>
      <w:marBottom w:val="0"/>
      <w:divBdr>
        <w:top w:val="none" w:sz="0" w:space="0" w:color="auto"/>
        <w:left w:val="none" w:sz="0" w:space="0" w:color="auto"/>
        <w:bottom w:val="none" w:sz="0" w:space="0" w:color="auto"/>
        <w:right w:val="none" w:sz="0" w:space="0" w:color="auto"/>
      </w:divBdr>
    </w:div>
    <w:div w:id="1414159716">
      <w:bodyDiv w:val="1"/>
      <w:marLeft w:val="0"/>
      <w:marRight w:val="0"/>
      <w:marTop w:val="0"/>
      <w:marBottom w:val="0"/>
      <w:divBdr>
        <w:top w:val="none" w:sz="0" w:space="0" w:color="auto"/>
        <w:left w:val="none" w:sz="0" w:space="0" w:color="auto"/>
        <w:bottom w:val="none" w:sz="0" w:space="0" w:color="auto"/>
        <w:right w:val="none" w:sz="0" w:space="0" w:color="auto"/>
      </w:divBdr>
    </w:div>
    <w:div w:id="1473595985">
      <w:bodyDiv w:val="1"/>
      <w:marLeft w:val="0"/>
      <w:marRight w:val="0"/>
      <w:marTop w:val="0"/>
      <w:marBottom w:val="0"/>
      <w:divBdr>
        <w:top w:val="none" w:sz="0" w:space="0" w:color="auto"/>
        <w:left w:val="none" w:sz="0" w:space="0" w:color="auto"/>
        <w:bottom w:val="none" w:sz="0" w:space="0" w:color="auto"/>
        <w:right w:val="none" w:sz="0" w:space="0" w:color="auto"/>
      </w:divBdr>
    </w:div>
    <w:div w:id="1567493286">
      <w:bodyDiv w:val="1"/>
      <w:marLeft w:val="0"/>
      <w:marRight w:val="0"/>
      <w:marTop w:val="0"/>
      <w:marBottom w:val="0"/>
      <w:divBdr>
        <w:top w:val="none" w:sz="0" w:space="0" w:color="auto"/>
        <w:left w:val="none" w:sz="0" w:space="0" w:color="auto"/>
        <w:bottom w:val="none" w:sz="0" w:space="0" w:color="auto"/>
        <w:right w:val="none" w:sz="0" w:space="0" w:color="auto"/>
      </w:divBdr>
    </w:div>
    <w:div w:id="1655178894">
      <w:bodyDiv w:val="1"/>
      <w:marLeft w:val="0"/>
      <w:marRight w:val="0"/>
      <w:marTop w:val="0"/>
      <w:marBottom w:val="0"/>
      <w:divBdr>
        <w:top w:val="none" w:sz="0" w:space="0" w:color="auto"/>
        <w:left w:val="none" w:sz="0" w:space="0" w:color="auto"/>
        <w:bottom w:val="none" w:sz="0" w:space="0" w:color="auto"/>
        <w:right w:val="none" w:sz="0" w:space="0" w:color="auto"/>
      </w:divBdr>
    </w:div>
    <w:div w:id="1898399761">
      <w:bodyDiv w:val="1"/>
      <w:marLeft w:val="0"/>
      <w:marRight w:val="0"/>
      <w:marTop w:val="0"/>
      <w:marBottom w:val="0"/>
      <w:divBdr>
        <w:top w:val="none" w:sz="0" w:space="0" w:color="auto"/>
        <w:left w:val="none" w:sz="0" w:space="0" w:color="auto"/>
        <w:bottom w:val="none" w:sz="0" w:space="0" w:color="auto"/>
        <w:right w:val="none" w:sz="0" w:space="0" w:color="auto"/>
      </w:divBdr>
    </w:div>
    <w:div w:id="1906063567">
      <w:bodyDiv w:val="1"/>
      <w:marLeft w:val="0"/>
      <w:marRight w:val="0"/>
      <w:marTop w:val="0"/>
      <w:marBottom w:val="0"/>
      <w:divBdr>
        <w:top w:val="none" w:sz="0" w:space="0" w:color="auto"/>
        <w:left w:val="none" w:sz="0" w:space="0" w:color="auto"/>
        <w:bottom w:val="none" w:sz="0" w:space="0" w:color="auto"/>
        <w:right w:val="none" w:sz="0" w:space="0" w:color="auto"/>
      </w:divBdr>
    </w:div>
    <w:div w:id="1927223233">
      <w:bodyDiv w:val="1"/>
      <w:marLeft w:val="0"/>
      <w:marRight w:val="0"/>
      <w:marTop w:val="0"/>
      <w:marBottom w:val="0"/>
      <w:divBdr>
        <w:top w:val="none" w:sz="0" w:space="0" w:color="auto"/>
        <w:left w:val="none" w:sz="0" w:space="0" w:color="auto"/>
        <w:bottom w:val="none" w:sz="0" w:space="0" w:color="auto"/>
        <w:right w:val="none" w:sz="0" w:space="0" w:color="auto"/>
      </w:divBdr>
    </w:div>
    <w:div w:id="1980261563">
      <w:bodyDiv w:val="1"/>
      <w:marLeft w:val="0"/>
      <w:marRight w:val="0"/>
      <w:marTop w:val="0"/>
      <w:marBottom w:val="0"/>
      <w:divBdr>
        <w:top w:val="none" w:sz="0" w:space="0" w:color="auto"/>
        <w:left w:val="none" w:sz="0" w:space="0" w:color="auto"/>
        <w:bottom w:val="none" w:sz="0" w:space="0" w:color="auto"/>
        <w:right w:val="none" w:sz="0" w:space="0" w:color="auto"/>
      </w:divBdr>
    </w:div>
    <w:div w:id="2005543682">
      <w:bodyDiv w:val="1"/>
      <w:marLeft w:val="0"/>
      <w:marRight w:val="0"/>
      <w:marTop w:val="0"/>
      <w:marBottom w:val="0"/>
      <w:divBdr>
        <w:top w:val="none" w:sz="0" w:space="0" w:color="auto"/>
        <w:left w:val="none" w:sz="0" w:space="0" w:color="auto"/>
        <w:bottom w:val="none" w:sz="0" w:space="0" w:color="auto"/>
        <w:right w:val="none" w:sz="0" w:space="0" w:color="auto"/>
      </w:divBdr>
    </w:div>
    <w:div w:id="2012097129">
      <w:bodyDiv w:val="1"/>
      <w:marLeft w:val="0"/>
      <w:marRight w:val="0"/>
      <w:marTop w:val="0"/>
      <w:marBottom w:val="0"/>
      <w:divBdr>
        <w:top w:val="none" w:sz="0" w:space="0" w:color="auto"/>
        <w:left w:val="none" w:sz="0" w:space="0" w:color="auto"/>
        <w:bottom w:val="none" w:sz="0" w:space="0" w:color="auto"/>
        <w:right w:val="none" w:sz="0" w:space="0" w:color="auto"/>
      </w:divBdr>
    </w:div>
    <w:div w:id="2055232567">
      <w:bodyDiv w:val="1"/>
      <w:marLeft w:val="0"/>
      <w:marRight w:val="0"/>
      <w:marTop w:val="0"/>
      <w:marBottom w:val="0"/>
      <w:divBdr>
        <w:top w:val="none" w:sz="0" w:space="0" w:color="auto"/>
        <w:left w:val="none" w:sz="0" w:space="0" w:color="auto"/>
        <w:bottom w:val="none" w:sz="0" w:space="0" w:color="auto"/>
        <w:right w:val="none" w:sz="0" w:space="0" w:color="auto"/>
      </w:divBdr>
    </w:div>
    <w:div w:id="2104766272">
      <w:bodyDiv w:val="1"/>
      <w:marLeft w:val="0"/>
      <w:marRight w:val="0"/>
      <w:marTop w:val="0"/>
      <w:marBottom w:val="0"/>
      <w:divBdr>
        <w:top w:val="none" w:sz="0" w:space="0" w:color="auto"/>
        <w:left w:val="none" w:sz="0" w:space="0" w:color="auto"/>
        <w:bottom w:val="none" w:sz="0" w:space="0" w:color="auto"/>
        <w:right w:val="none" w:sz="0" w:space="0" w:color="auto"/>
      </w:divBdr>
    </w:div>
    <w:div w:id="21433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hotelsandresort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omi_rheinberger@evt.com" TargetMode="External"/><Relationship Id="rId4" Type="http://schemas.microsoft.com/office/2007/relationships/stylesWithEffects" Target="stylesWithEffects.xml"/><Relationship Id="rId9" Type="http://schemas.openxmlformats.org/officeDocument/2006/relationships/hyperlink" Target="http://www.qthotelsandresor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B4B7-99D4-411A-A824-367568B3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EVENT Hospitality and Entertainment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Spanti</dc:creator>
  <cp:lastModifiedBy>Naomi Rheinberger</cp:lastModifiedBy>
  <cp:revision>3</cp:revision>
  <cp:lastPrinted>2019-10-23T03:09:00Z</cp:lastPrinted>
  <dcterms:created xsi:type="dcterms:W3CDTF">2019-10-25T02:01:00Z</dcterms:created>
  <dcterms:modified xsi:type="dcterms:W3CDTF">2019-10-27T23:02:00Z</dcterms:modified>
</cp:coreProperties>
</file>